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73CE4" w14:textId="77777777" w:rsidR="002E3065" w:rsidRPr="00A6587A" w:rsidRDefault="002E3065" w:rsidP="002E3065">
      <w:pPr>
        <w:shd w:val="clear" w:color="auto" w:fill="FFFFFF"/>
        <w:ind w:left="1593" w:hanging="1593"/>
        <w:jc w:val="center"/>
        <w:rPr>
          <w:spacing w:val="-6"/>
          <w:szCs w:val="22"/>
        </w:rPr>
      </w:pPr>
      <w:proofErr w:type="spellStart"/>
      <w:r w:rsidRPr="00A6587A">
        <w:rPr>
          <w:spacing w:val="-6"/>
          <w:szCs w:val="22"/>
        </w:rPr>
        <w:t>Seznam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tematických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okruhů</w:t>
      </w:r>
      <w:proofErr w:type="spellEnd"/>
    </w:p>
    <w:p w14:paraId="01E7BC71" w14:textId="43556F6D" w:rsidR="002E3065" w:rsidRPr="00A6587A" w:rsidRDefault="002E3065" w:rsidP="002E3065">
      <w:pPr>
        <w:shd w:val="clear" w:color="auto" w:fill="FFFFFF"/>
        <w:ind w:left="1593" w:hanging="1593"/>
        <w:jc w:val="center"/>
        <w:rPr>
          <w:spacing w:val="-6"/>
          <w:szCs w:val="22"/>
        </w:rPr>
      </w:pPr>
      <w:r w:rsidRPr="00A6587A">
        <w:rPr>
          <w:spacing w:val="-6"/>
          <w:szCs w:val="22"/>
        </w:rPr>
        <w:t xml:space="preserve">pro </w:t>
      </w:r>
      <w:proofErr w:type="spellStart"/>
      <w:r w:rsidRPr="00A6587A">
        <w:rPr>
          <w:spacing w:val="-6"/>
          <w:szCs w:val="22"/>
        </w:rPr>
        <w:t>státní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závěrečné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zkoušky</w:t>
      </w:r>
      <w:proofErr w:type="spellEnd"/>
      <w:r w:rsidRPr="00A6587A">
        <w:rPr>
          <w:spacing w:val="-6"/>
          <w:szCs w:val="22"/>
        </w:rPr>
        <w:t xml:space="preserve"> v </w:t>
      </w:r>
      <w:proofErr w:type="spellStart"/>
      <w:r w:rsidRPr="00A6587A">
        <w:rPr>
          <w:spacing w:val="-6"/>
          <w:szCs w:val="22"/>
        </w:rPr>
        <w:t>akademickém</w:t>
      </w:r>
      <w:proofErr w:type="spellEnd"/>
      <w:r w:rsidRPr="00A6587A">
        <w:rPr>
          <w:spacing w:val="-6"/>
          <w:szCs w:val="22"/>
        </w:rPr>
        <w:t xml:space="preserve"> </w:t>
      </w:r>
      <w:proofErr w:type="spellStart"/>
      <w:r w:rsidRPr="00A6587A">
        <w:rPr>
          <w:spacing w:val="-6"/>
          <w:szCs w:val="22"/>
        </w:rPr>
        <w:t>roce</w:t>
      </w:r>
      <w:proofErr w:type="spellEnd"/>
      <w:r w:rsidRPr="00A6587A">
        <w:rPr>
          <w:spacing w:val="-6"/>
          <w:szCs w:val="22"/>
        </w:rPr>
        <w:t xml:space="preserve"> 202</w:t>
      </w:r>
      <w:r w:rsidR="005B5720">
        <w:rPr>
          <w:spacing w:val="-6"/>
          <w:szCs w:val="22"/>
        </w:rPr>
        <w:t>3</w:t>
      </w:r>
      <w:r w:rsidRPr="00A6587A">
        <w:rPr>
          <w:spacing w:val="-6"/>
          <w:szCs w:val="22"/>
        </w:rPr>
        <w:t>/202</w:t>
      </w:r>
      <w:r w:rsidR="005B5720">
        <w:rPr>
          <w:spacing w:val="-6"/>
          <w:szCs w:val="22"/>
        </w:rPr>
        <w:t>4</w:t>
      </w:r>
    </w:p>
    <w:p w14:paraId="3234E4B6" w14:textId="77777777" w:rsidR="002E3065" w:rsidRPr="00A6587A" w:rsidRDefault="002E3065" w:rsidP="002E3065">
      <w:pPr>
        <w:shd w:val="clear" w:color="auto" w:fill="FFFFFF"/>
        <w:ind w:left="1593" w:hanging="1593"/>
        <w:jc w:val="center"/>
        <w:rPr>
          <w:spacing w:val="-6"/>
          <w:szCs w:val="22"/>
        </w:rPr>
      </w:pPr>
      <w:r w:rsidRPr="00A6587A">
        <w:rPr>
          <w:spacing w:val="-6"/>
          <w:szCs w:val="22"/>
        </w:rPr>
        <w:t xml:space="preserve">pro </w:t>
      </w:r>
      <w:proofErr w:type="spellStart"/>
      <w:r w:rsidRPr="00A6587A">
        <w:rPr>
          <w:b/>
          <w:spacing w:val="-6"/>
          <w:szCs w:val="22"/>
        </w:rPr>
        <w:t>magisterský</w:t>
      </w:r>
      <w:proofErr w:type="spellEnd"/>
      <w:r w:rsidRPr="00A6587A">
        <w:rPr>
          <w:b/>
          <w:spacing w:val="-6"/>
          <w:szCs w:val="22"/>
        </w:rPr>
        <w:t xml:space="preserve"> </w:t>
      </w:r>
      <w:proofErr w:type="spellStart"/>
      <w:r w:rsidRPr="00A6587A">
        <w:rPr>
          <w:b/>
          <w:spacing w:val="-6"/>
          <w:szCs w:val="22"/>
        </w:rPr>
        <w:t>navazující</w:t>
      </w:r>
      <w:proofErr w:type="spellEnd"/>
      <w:r w:rsidRPr="00A6587A">
        <w:rPr>
          <w:b/>
          <w:spacing w:val="-6"/>
          <w:szCs w:val="22"/>
        </w:rPr>
        <w:t xml:space="preserve"> </w:t>
      </w:r>
      <w:proofErr w:type="spellStart"/>
      <w:r w:rsidRPr="00A6587A">
        <w:rPr>
          <w:b/>
          <w:spacing w:val="-6"/>
          <w:szCs w:val="22"/>
        </w:rPr>
        <w:t>studijní</w:t>
      </w:r>
      <w:proofErr w:type="spellEnd"/>
      <w:r w:rsidRPr="00A6587A">
        <w:rPr>
          <w:b/>
          <w:spacing w:val="-6"/>
          <w:szCs w:val="22"/>
        </w:rPr>
        <w:t xml:space="preserve"> program N-STG </w:t>
      </w:r>
      <w:proofErr w:type="spellStart"/>
      <w:r w:rsidRPr="00A6587A">
        <w:rPr>
          <w:b/>
          <w:spacing w:val="-6"/>
          <w:szCs w:val="22"/>
        </w:rPr>
        <w:t>Strojírenská</w:t>
      </w:r>
      <w:proofErr w:type="spellEnd"/>
      <w:r w:rsidRPr="00A6587A">
        <w:rPr>
          <w:b/>
          <w:spacing w:val="-6"/>
          <w:szCs w:val="22"/>
        </w:rPr>
        <w:t xml:space="preserve"> </w:t>
      </w:r>
      <w:proofErr w:type="spellStart"/>
      <w:r w:rsidRPr="00A6587A">
        <w:rPr>
          <w:b/>
          <w:spacing w:val="-6"/>
          <w:szCs w:val="22"/>
        </w:rPr>
        <w:t>technologie</w:t>
      </w:r>
      <w:proofErr w:type="spellEnd"/>
    </w:p>
    <w:p w14:paraId="3236F3A9" w14:textId="77777777" w:rsidR="002E3065" w:rsidRPr="00A6587A" w:rsidRDefault="002E3065" w:rsidP="002E3065">
      <w:pPr>
        <w:shd w:val="clear" w:color="auto" w:fill="FFFFFF"/>
        <w:ind w:left="1593" w:hanging="1593"/>
        <w:jc w:val="center"/>
        <w:rPr>
          <w:spacing w:val="-6"/>
          <w:szCs w:val="22"/>
        </w:rPr>
      </w:pPr>
    </w:p>
    <w:p w14:paraId="012E6733" w14:textId="77777777" w:rsidR="002E3065" w:rsidRPr="00A6587A" w:rsidRDefault="002E3065" w:rsidP="002E3065">
      <w:pPr>
        <w:shd w:val="clear" w:color="auto" w:fill="FFFFFF"/>
        <w:ind w:left="1593" w:hanging="1593"/>
        <w:jc w:val="center"/>
        <w:rPr>
          <w:spacing w:val="-6"/>
          <w:szCs w:val="22"/>
        </w:rPr>
      </w:pPr>
      <w:proofErr w:type="spellStart"/>
      <w:r w:rsidRPr="00A6587A">
        <w:rPr>
          <w:spacing w:val="-6"/>
          <w:szCs w:val="22"/>
        </w:rPr>
        <w:t>specializace</w:t>
      </w:r>
      <w:proofErr w:type="spellEnd"/>
      <w:r w:rsidRPr="00A6587A">
        <w:rPr>
          <w:spacing w:val="-6"/>
          <w:szCs w:val="22"/>
        </w:rPr>
        <w:t xml:space="preserve">: </w:t>
      </w:r>
      <w:r>
        <w:rPr>
          <w:b/>
          <w:spacing w:val="-6"/>
          <w:szCs w:val="22"/>
        </w:rPr>
        <w:t xml:space="preserve">STG </w:t>
      </w:r>
      <w:proofErr w:type="spellStart"/>
      <w:r>
        <w:rPr>
          <w:b/>
          <w:spacing w:val="-6"/>
          <w:szCs w:val="22"/>
        </w:rPr>
        <w:t>Strojírenská</w:t>
      </w:r>
      <w:proofErr w:type="spellEnd"/>
      <w:r>
        <w:rPr>
          <w:b/>
          <w:spacing w:val="-6"/>
          <w:szCs w:val="22"/>
        </w:rPr>
        <w:t xml:space="preserve"> </w:t>
      </w:r>
      <w:proofErr w:type="spellStart"/>
      <w:r>
        <w:rPr>
          <w:b/>
          <w:spacing w:val="-6"/>
          <w:szCs w:val="22"/>
        </w:rPr>
        <w:t>technologie</w:t>
      </w:r>
      <w:proofErr w:type="spellEnd"/>
    </w:p>
    <w:p w14:paraId="6C39C9F8" w14:textId="77777777" w:rsidR="000D0C37" w:rsidRPr="0026598D" w:rsidRDefault="000D0C37" w:rsidP="000D0C37">
      <w:pPr>
        <w:jc w:val="center"/>
        <w:rPr>
          <w:szCs w:val="22"/>
          <w:lang w:val="cs-CZ"/>
        </w:rPr>
      </w:pPr>
      <w:r w:rsidRPr="0026598D">
        <w:rPr>
          <w:b/>
          <w:bCs/>
          <w:szCs w:val="22"/>
          <w:lang w:val="cs-CZ"/>
        </w:rPr>
        <w:t>Nauka o materiálu</w:t>
      </w:r>
    </w:p>
    <w:p w14:paraId="00062303" w14:textId="77777777" w:rsidR="00BD6DF0" w:rsidRPr="0026598D" w:rsidRDefault="00BD6DF0">
      <w:pPr>
        <w:rPr>
          <w:lang w:val="cs-CZ"/>
        </w:rPr>
      </w:pPr>
    </w:p>
    <w:p w14:paraId="0679E91C" w14:textId="77777777" w:rsidR="00BD6DF0" w:rsidRPr="0026598D" w:rsidRDefault="00BD6DF0">
      <w:pPr>
        <w:numPr>
          <w:ilvl w:val="0"/>
          <w:numId w:val="24"/>
        </w:numPr>
        <w:rPr>
          <w:bCs/>
          <w:snapToGrid w:val="0"/>
          <w:lang w:val="cs-CZ"/>
        </w:rPr>
      </w:pPr>
      <w:r w:rsidRPr="0026598D">
        <w:rPr>
          <w:bCs/>
          <w:snapToGrid w:val="0"/>
          <w:lang w:val="cs-CZ"/>
        </w:rPr>
        <w:t>Slitiny železa, soustavy železo – uhlík, komponenty soustavy, rovnovážný diagram a rovnovážné fázové p</w:t>
      </w:r>
      <w:r w:rsidRPr="0026598D">
        <w:rPr>
          <w:bCs/>
          <w:lang w:val="cs-CZ"/>
        </w:rPr>
        <w:t>řeměny slitin metastabilní soustavy Fe-Fe</w:t>
      </w:r>
      <w:r w:rsidRPr="0026598D">
        <w:rPr>
          <w:bCs/>
          <w:vertAlign w:val="subscript"/>
          <w:lang w:val="cs-CZ"/>
        </w:rPr>
        <w:t>3</w:t>
      </w:r>
      <w:r w:rsidRPr="0026598D">
        <w:rPr>
          <w:bCs/>
          <w:lang w:val="cs-CZ"/>
        </w:rPr>
        <w:t xml:space="preserve">C a stabilní soustavy </w:t>
      </w:r>
      <w:proofErr w:type="spellStart"/>
      <w:r w:rsidRPr="0026598D">
        <w:rPr>
          <w:bCs/>
          <w:lang w:val="cs-CZ"/>
        </w:rPr>
        <w:t>Fe</w:t>
      </w:r>
      <w:proofErr w:type="spellEnd"/>
      <w:r w:rsidRPr="0026598D">
        <w:rPr>
          <w:bCs/>
          <w:lang w:val="cs-CZ"/>
        </w:rPr>
        <w:t>-Grafit, křivky chladnutí</w:t>
      </w:r>
    </w:p>
    <w:p w14:paraId="0DF08170" w14:textId="77777777" w:rsidR="00BD6DF0" w:rsidRPr="0026598D" w:rsidRDefault="00BD6DF0">
      <w:pPr>
        <w:numPr>
          <w:ilvl w:val="0"/>
          <w:numId w:val="24"/>
        </w:numPr>
        <w:rPr>
          <w:bCs/>
          <w:snapToGrid w:val="0"/>
          <w:lang w:val="cs-CZ"/>
        </w:rPr>
      </w:pPr>
      <w:r w:rsidRPr="0026598D">
        <w:rPr>
          <w:bCs/>
          <w:lang w:val="cs-CZ"/>
        </w:rPr>
        <w:t xml:space="preserve">Příměsi, doprovodné </w:t>
      </w:r>
      <w:r w:rsidRPr="0026598D">
        <w:rPr>
          <w:bCs/>
          <w:snapToGrid w:val="0"/>
          <w:lang w:val="cs-CZ"/>
        </w:rPr>
        <w:t xml:space="preserve">a přísadové </w:t>
      </w:r>
      <w:proofErr w:type="gramStart"/>
      <w:r w:rsidRPr="0026598D">
        <w:rPr>
          <w:bCs/>
          <w:snapToGrid w:val="0"/>
          <w:lang w:val="cs-CZ"/>
        </w:rPr>
        <w:t>prvky - vliv</w:t>
      </w:r>
      <w:proofErr w:type="gramEnd"/>
      <w:r w:rsidRPr="0026598D">
        <w:rPr>
          <w:bCs/>
          <w:snapToGrid w:val="0"/>
          <w:lang w:val="cs-CZ"/>
        </w:rPr>
        <w:t xml:space="preserve"> na rovnovážné stavy a vlastnosti (např. tranzitní chování, svařitelnost, </w:t>
      </w:r>
      <w:proofErr w:type="spellStart"/>
      <w:r w:rsidRPr="0026598D">
        <w:rPr>
          <w:bCs/>
          <w:snapToGrid w:val="0"/>
          <w:lang w:val="cs-CZ"/>
        </w:rPr>
        <w:t>hlubokotažnost</w:t>
      </w:r>
      <w:proofErr w:type="spellEnd"/>
      <w:r w:rsidRPr="0026598D">
        <w:rPr>
          <w:bCs/>
          <w:snapToGrid w:val="0"/>
          <w:lang w:val="cs-CZ"/>
        </w:rPr>
        <w:t xml:space="preserve"> atd.) </w:t>
      </w:r>
    </w:p>
    <w:p w14:paraId="5EA2518A" w14:textId="77777777" w:rsidR="00BD6DF0" w:rsidRPr="0026598D" w:rsidRDefault="00BD6DF0">
      <w:pPr>
        <w:numPr>
          <w:ilvl w:val="0"/>
          <w:numId w:val="24"/>
        </w:numPr>
        <w:rPr>
          <w:bCs/>
          <w:snapToGrid w:val="0"/>
          <w:lang w:val="cs-CZ"/>
        </w:rPr>
      </w:pPr>
      <w:proofErr w:type="spellStart"/>
      <w:r w:rsidRPr="0026598D">
        <w:rPr>
          <w:bCs/>
          <w:lang w:val="cs-CZ"/>
        </w:rPr>
        <w:t>Austenitizace</w:t>
      </w:r>
      <w:proofErr w:type="spellEnd"/>
    </w:p>
    <w:p w14:paraId="141EF717" w14:textId="77777777" w:rsidR="00BD6DF0" w:rsidRPr="0026598D" w:rsidRDefault="00BD6DF0">
      <w:pPr>
        <w:numPr>
          <w:ilvl w:val="0"/>
          <w:numId w:val="24"/>
        </w:numPr>
        <w:rPr>
          <w:bCs/>
          <w:snapToGrid w:val="0"/>
          <w:lang w:val="cs-CZ"/>
        </w:rPr>
      </w:pPr>
      <w:r w:rsidRPr="0026598D">
        <w:rPr>
          <w:bCs/>
          <w:snapToGrid w:val="0"/>
          <w:lang w:val="cs-CZ"/>
        </w:rPr>
        <w:t>Způsoby tepelného zpracování (rozdělení)</w:t>
      </w:r>
    </w:p>
    <w:p w14:paraId="02F9FA76" w14:textId="77777777" w:rsidR="00BD6DF0" w:rsidRPr="0026598D" w:rsidRDefault="00BD6DF0">
      <w:pPr>
        <w:numPr>
          <w:ilvl w:val="0"/>
          <w:numId w:val="24"/>
        </w:numPr>
        <w:rPr>
          <w:bCs/>
          <w:snapToGrid w:val="0"/>
          <w:lang w:val="cs-CZ"/>
        </w:rPr>
      </w:pPr>
      <w:r w:rsidRPr="0026598D">
        <w:rPr>
          <w:bCs/>
          <w:snapToGrid w:val="0"/>
          <w:lang w:val="cs-CZ"/>
        </w:rPr>
        <w:t xml:space="preserve">Transformační diagramy IRA a ARA (konstrukce a použití, </w:t>
      </w:r>
      <w:proofErr w:type="spellStart"/>
      <w:r w:rsidRPr="0026598D">
        <w:rPr>
          <w:bCs/>
          <w:snapToGrid w:val="0"/>
          <w:lang w:val="cs-CZ"/>
        </w:rPr>
        <w:t>zakalitelnost</w:t>
      </w:r>
      <w:proofErr w:type="spellEnd"/>
      <w:r w:rsidRPr="0026598D">
        <w:rPr>
          <w:bCs/>
          <w:snapToGrid w:val="0"/>
          <w:lang w:val="cs-CZ"/>
        </w:rPr>
        <w:t>, prokalitelnost)</w:t>
      </w:r>
    </w:p>
    <w:p w14:paraId="4B0A30D2" w14:textId="77777777" w:rsidR="00BD6DF0" w:rsidRPr="0026598D" w:rsidRDefault="00BD6DF0">
      <w:pPr>
        <w:numPr>
          <w:ilvl w:val="0"/>
          <w:numId w:val="24"/>
        </w:numPr>
        <w:rPr>
          <w:bCs/>
          <w:snapToGrid w:val="0"/>
          <w:lang w:val="cs-CZ"/>
        </w:rPr>
      </w:pPr>
      <w:r w:rsidRPr="0026598D">
        <w:rPr>
          <w:bCs/>
          <w:snapToGrid w:val="0"/>
          <w:lang w:val="cs-CZ"/>
        </w:rPr>
        <w:t xml:space="preserve">Žíhání bez </w:t>
      </w:r>
      <w:proofErr w:type="spellStart"/>
      <w:r w:rsidRPr="0026598D">
        <w:rPr>
          <w:bCs/>
          <w:snapToGrid w:val="0"/>
          <w:lang w:val="cs-CZ"/>
        </w:rPr>
        <w:t>překrystalizace</w:t>
      </w:r>
      <w:proofErr w:type="spellEnd"/>
    </w:p>
    <w:p w14:paraId="60FFCBB8" w14:textId="77777777" w:rsidR="00BD6DF0" w:rsidRPr="0026598D" w:rsidRDefault="00BD6DF0">
      <w:pPr>
        <w:numPr>
          <w:ilvl w:val="0"/>
          <w:numId w:val="24"/>
        </w:numPr>
        <w:rPr>
          <w:bCs/>
          <w:snapToGrid w:val="0"/>
          <w:lang w:val="cs-CZ"/>
        </w:rPr>
      </w:pPr>
      <w:r w:rsidRPr="0026598D">
        <w:rPr>
          <w:bCs/>
          <w:snapToGrid w:val="0"/>
          <w:lang w:val="cs-CZ"/>
        </w:rPr>
        <w:t>Žíhání s </w:t>
      </w:r>
      <w:proofErr w:type="spellStart"/>
      <w:r w:rsidRPr="0026598D">
        <w:rPr>
          <w:bCs/>
          <w:snapToGrid w:val="0"/>
          <w:lang w:val="cs-CZ"/>
        </w:rPr>
        <w:t>překrystalizací</w:t>
      </w:r>
      <w:proofErr w:type="spellEnd"/>
    </w:p>
    <w:p w14:paraId="5037441C" w14:textId="77777777" w:rsidR="00BD6DF0" w:rsidRDefault="00BD6DF0">
      <w:pPr>
        <w:numPr>
          <w:ilvl w:val="0"/>
          <w:numId w:val="24"/>
        </w:numPr>
        <w:rPr>
          <w:bCs/>
          <w:snapToGrid w:val="0"/>
          <w:lang w:val="cs-CZ"/>
        </w:rPr>
      </w:pPr>
      <w:r w:rsidRPr="0026598D">
        <w:rPr>
          <w:bCs/>
          <w:snapToGrid w:val="0"/>
          <w:lang w:val="cs-CZ"/>
        </w:rPr>
        <w:t xml:space="preserve">Kalení přetržité a nepřetržité, </w:t>
      </w:r>
      <w:proofErr w:type="spellStart"/>
      <w:r w:rsidRPr="0026598D">
        <w:rPr>
          <w:bCs/>
          <w:snapToGrid w:val="0"/>
          <w:lang w:val="cs-CZ"/>
        </w:rPr>
        <w:t>bainitické</w:t>
      </w:r>
      <w:proofErr w:type="spellEnd"/>
      <w:r w:rsidRPr="0026598D">
        <w:rPr>
          <w:bCs/>
          <w:snapToGrid w:val="0"/>
          <w:lang w:val="cs-CZ"/>
        </w:rPr>
        <w:t xml:space="preserve"> a martenzitické</w:t>
      </w:r>
    </w:p>
    <w:p w14:paraId="733CC015" w14:textId="5D0FDF6E" w:rsidR="00564344" w:rsidRPr="0026598D" w:rsidRDefault="00564344">
      <w:pPr>
        <w:numPr>
          <w:ilvl w:val="0"/>
          <w:numId w:val="24"/>
        </w:numPr>
        <w:rPr>
          <w:bCs/>
          <w:snapToGrid w:val="0"/>
          <w:lang w:val="cs-CZ"/>
        </w:rPr>
      </w:pPr>
      <w:r>
        <w:rPr>
          <w:bCs/>
          <w:snapToGrid w:val="0"/>
          <w:lang w:val="cs-CZ"/>
        </w:rPr>
        <w:t>Tepelné zpracování nástrojových ocelí</w:t>
      </w:r>
      <w:r w:rsidR="009567D0">
        <w:rPr>
          <w:bCs/>
          <w:snapToGrid w:val="0"/>
          <w:lang w:val="cs-CZ"/>
        </w:rPr>
        <w:t xml:space="preserve">, vnitřní </w:t>
      </w:r>
      <w:r w:rsidR="009567D0" w:rsidRPr="0026598D">
        <w:rPr>
          <w:bCs/>
          <w:snapToGrid w:val="0"/>
          <w:lang w:val="cs-CZ"/>
        </w:rPr>
        <w:t xml:space="preserve">pnutí při kalení </w:t>
      </w:r>
      <w:r w:rsidR="009567D0">
        <w:rPr>
          <w:bCs/>
          <w:snapToGrid w:val="0"/>
          <w:lang w:val="cs-CZ"/>
        </w:rPr>
        <w:t xml:space="preserve"> </w:t>
      </w:r>
    </w:p>
    <w:p w14:paraId="69CCF031" w14:textId="77777777" w:rsidR="00BD6DF0" w:rsidRPr="0026598D" w:rsidRDefault="00BD6DF0">
      <w:pPr>
        <w:numPr>
          <w:ilvl w:val="0"/>
          <w:numId w:val="24"/>
        </w:numPr>
        <w:rPr>
          <w:bCs/>
          <w:snapToGrid w:val="0"/>
          <w:lang w:val="cs-CZ"/>
        </w:rPr>
      </w:pPr>
      <w:r w:rsidRPr="0026598D">
        <w:rPr>
          <w:bCs/>
          <w:snapToGrid w:val="0"/>
          <w:lang w:val="cs-CZ"/>
        </w:rPr>
        <w:t>Přeměny při popouštění ocelí (struktura a vlastnosti, zušlechťovací diagramy)</w:t>
      </w:r>
    </w:p>
    <w:p w14:paraId="762783CE" w14:textId="77777777" w:rsidR="00BD6DF0" w:rsidRPr="0026598D" w:rsidRDefault="00BD6DF0">
      <w:pPr>
        <w:numPr>
          <w:ilvl w:val="0"/>
          <w:numId w:val="24"/>
        </w:numPr>
        <w:rPr>
          <w:bCs/>
          <w:snapToGrid w:val="0"/>
          <w:lang w:val="cs-CZ"/>
        </w:rPr>
      </w:pPr>
      <w:r w:rsidRPr="0026598D">
        <w:rPr>
          <w:bCs/>
          <w:snapToGrid w:val="0"/>
          <w:lang w:val="cs-CZ"/>
        </w:rPr>
        <w:t>R</w:t>
      </w:r>
      <w:r w:rsidRPr="0026598D">
        <w:rPr>
          <w:bCs/>
          <w:lang w:val="cs-CZ"/>
        </w:rPr>
        <w:t>ozdělení konstrukčních ocelí dle ČSN (stavební, kolejové, automatové, svařitelné,</w:t>
      </w:r>
      <w:r w:rsidRPr="0026598D">
        <w:rPr>
          <w:bCs/>
          <w:snapToGrid w:val="0"/>
          <w:lang w:val="cs-CZ"/>
        </w:rPr>
        <w:t xml:space="preserve"> </w:t>
      </w:r>
      <w:r w:rsidRPr="0026598D">
        <w:rPr>
          <w:bCs/>
          <w:lang w:val="cs-CZ"/>
        </w:rPr>
        <w:t>hlubokotažné, pro zušlechtění a chemicko-tepelné zpracování atd.)</w:t>
      </w:r>
    </w:p>
    <w:p w14:paraId="64F86747" w14:textId="77777777" w:rsidR="00BD6DF0" w:rsidRPr="0026598D" w:rsidRDefault="00BD6DF0">
      <w:pPr>
        <w:numPr>
          <w:ilvl w:val="0"/>
          <w:numId w:val="24"/>
        </w:numPr>
        <w:rPr>
          <w:bCs/>
          <w:lang w:val="cs-CZ"/>
        </w:rPr>
      </w:pPr>
      <w:r w:rsidRPr="0026598D">
        <w:rPr>
          <w:bCs/>
          <w:snapToGrid w:val="0"/>
          <w:lang w:val="cs-CZ"/>
        </w:rPr>
        <w:t>Oceli k zušlechťování (chemického složení, tepelné zpracování a použití)</w:t>
      </w:r>
    </w:p>
    <w:p w14:paraId="289EE8EF" w14:textId="77777777" w:rsidR="00BD6DF0" w:rsidRPr="0026598D" w:rsidRDefault="00BD6DF0">
      <w:pPr>
        <w:numPr>
          <w:ilvl w:val="0"/>
          <w:numId w:val="24"/>
        </w:numPr>
        <w:rPr>
          <w:bCs/>
          <w:lang w:val="cs-CZ"/>
        </w:rPr>
      </w:pPr>
      <w:r w:rsidRPr="0026598D">
        <w:rPr>
          <w:bCs/>
          <w:snapToGrid w:val="0"/>
          <w:lang w:val="cs-CZ"/>
        </w:rPr>
        <w:t xml:space="preserve">Oceli k </w:t>
      </w:r>
      <w:proofErr w:type="gramStart"/>
      <w:r w:rsidRPr="0026598D">
        <w:rPr>
          <w:bCs/>
          <w:lang w:val="cs-CZ"/>
        </w:rPr>
        <w:t>chemicko- tepelnému</w:t>
      </w:r>
      <w:proofErr w:type="gramEnd"/>
      <w:r w:rsidRPr="0026598D">
        <w:rPr>
          <w:bCs/>
          <w:lang w:val="cs-CZ"/>
        </w:rPr>
        <w:t xml:space="preserve"> zpracování (cementace, nitridace)</w:t>
      </w:r>
    </w:p>
    <w:p w14:paraId="735AE001" w14:textId="77777777" w:rsidR="00BD6DF0" w:rsidRPr="0026598D" w:rsidRDefault="00BD6DF0">
      <w:pPr>
        <w:numPr>
          <w:ilvl w:val="0"/>
          <w:numId w:val="24"/>
        </w:numPr>
        <w:rPr>
          <w:bCs/>
          <w:lang w:val="cs-CZ"/>
        </w:rPr>
      </w:pPr>
      <w:r w:rsidRPr="0026598D">
        <w:rPr>
          <w:bCs/>
          <w:snapToGrid w:val="0"/>
          <w:lang w:val="cs-CZ"/>
        </w:rPr>
        <w:t>Rozdělení a značení nástrojových ocelí podle ČSN (požadavky kladené na NO)</w:t>
      </w:r>
    </w:p>
    <w:p w14:paraId="005075A3" w14:textId="77777777" w:rsidR="00BD6DF0" w:rsidRPr="0026598D" w:rsidRDefault="00BD6DF0">
      <w:pPr>
        <w:numPr>
          <w:ilvl w:val="0"/>
          <w:numId w:val="24"/>
        </w:numPr>
        <w:rPr>
          <w:bCs/>
          <w:lang w:val="cs-CZ"/>
        </w:rPr>
      </w:pPr>
      <w:r w:rsidRPr="0026598D">
        <w:rPr>
          <w:bCs/>
          <w:snapToGrid w:val="0"/>
          <w:lang w:val="cs-CZ"/>
        </w:rPr>
        <w:t>Oceli na nástroje pro obrábění (nelegované, nízkolegované, vysokolegované, rychlořezné, chemické složení, tepelné zpracování, vlastnosti)</w:t>
      </w:r>
    </w:p>
    <w:p w14:paraId="29BD97A7" w14:textId="77777777" w:rsidR="008C06CC" w:rsidRPr="0026598D" w:rsidRDefault="008C06CC">
      <w:pPr>
        <w:numPr>
          <w:ilvl w:val="0"/>
          <w:numId w:val="24"/>
        </w:numPr>
        <w:rPr>
          <w:bCs/>
          <w:lang w:val="cs-CZ"/>
        </w:rPr>
      </w:pPr>
      <w:r w:rsidRPr="0026598D">
        <w:rPr>
          <w:bCs/>
          <w:snapToGrid w:val="0"/>
          <w:lang w:val="cs-CZ"/>
        </w:rPr>
        <w:t xml:space="preserve">Fyzikální </w:t>
      </w:r>
      <w:proofErr w:type="spellStart"/>
      <w:r w:rsidRPr="0026598D">
        <w:rPr>
          <w:bCs/>
          <w:snapToGrid w:val="0"/>
          <w:lang w:val="cs-CZ"/>
        </w:rPr>
        <w:t>povlakovací</w:t>
      </w:r>
      <w:proofErr w:type="spellEnd"/>
      <w:r w:rsidRPr="0026598D">
        <w:rPr>
          <w:bCs/>
          <w:snapToGrid w:val="0"/>
          <w:lang w:val="cs-CZ"/>
        </w:rPr>
        <w:t xml:space="preserve"> technologie (PVD)</w:t>
      </w:r>
    </w:p>
    <w:p w14:paraId="696FA64D" w14:textId="77777777" w:rsidR="008C06CC" w:rsidRPr="0026598D" w:rsidRDefault="008C06CC" w:rsidP="008C06CC">
      <w:pPr>
        <w:numPr>
          <w:ilvl w:val="0"/>
          <w:numId w:val="24"/>
        </w:numPr>
        <w:rPr>
          <w:bCs/>
          <w:lang w:val="cs-CZ"/>
        </w:rPr>
      </w:pPr>
      <w:r w:rsidRPr="0026598D">
        <w:rPr>
          <w:bCs/>
          <w:snapToGrid w:val="0"/>
          <w:lang w:val="cs-CZ"/>
        </w:rPr>
        <w:t xml:space="preserve">Chemické </w:t>
      </w:r>
      <w:proofErr w:type="spellStart"/>
      <w:r w:rsidRPr="0026598D">
        <w:rPr>
          <w:bCs/>
          <w:snapToGrid w:val="0"/>
          <w:lang w:val="cs-CZ"/>
        </w:rPr>
        <w:t>povlakovací</w:t>
      </w:r>
      <w:proofErr w:type="spellEnd"/>
      <w:r w:rsidRPr="0026598D">
        <w:rPr>
          <w:bCs/>
          <w:snapToGrid w:val="0"/>
          <w:lang w:val="cs-CZ"/>
        </w:rPr>
        <w:t xml:space="preserve"> technologie (CVD)</w:t>
      </w:r>
    </w:p>
    <w:p w14:paraId="7B4BCEE1" w14:textId="3E794ABB" w:rsidR="00BD6DF0" w:rsidRPr="009567D0" w:rsidRDefault="00BD6DF0">
      <w:pPr>
        <w:numPr>
          <w:ilvl w:val="0"/>
          <w:numId w:val="24"/>
        </w:numPr>
        <w:rPr>
          <w:bCs/>
          <w:lang w:val="cs-CZ"/>
        </w:rPr>
      </w:pPr>
      <w:r w:rsidRPr="0026598D">
        <w:rPr>
          <w:bCs/>
          <w:snapToGrid w:val="0"/>
          <w:lang w:val="cs-CZ"/>
        </w:rPr>
        <w:t>Neželezné kovy a jejich slitiny, rozdělení a značení dle ČSN (dle teploty tání, měrné hmotnosti, chemického složení a použití)</w:t>
      </w:r>
    </w:p>
    <w:p w14:paraId="4E34C704" w14:textId="45E8F1EB" w:rsidR="009567D0" w:rsidRPr="009567D0" w:rsidRDefault="009567D0">
      <w:pPr>
        <w:numPr>
          <w:ilvl w:val="0"/>
          <w:numId w:val="24"/>
        </w:numPr>
        <w:rPr>
          <w:bCs/>
          <w:lang w:val="cs-CZ"/>
        </w:rPr>
      </w:pPr>
      <w:proofErr w:type="spellStart"/>
      <w:r>
        <w:t>Konstrukční</w:t>
      </w:r>
      <w:proofErr w:type="spellEnd"/>
      <w:r>
        <w:t xml:space="preserve"> </w:t>
      </w:r>
      <w:proofErr w:type="spellStart"/>
      <w:r>
        <w:t>oceli</w:t>
      </w:r>
      <w:proofErr w:type="spellEnd"/>
      <w:r>
        <w:t xml:space="preserve"> s </w:t>
      </w:r>
      <w:proofErr w:type="spellStart"/>
      <w:r>
        <w:t>vysokou</w:t>
      </w:r>
      <w:proofErr w:type="spellEnd"/>
      <w:r>
        <w:t xml:space="preserve"> </w:t>
      </w:r>
      <w:proofErr w:type="spellStart"/>
      <w:r>
        <w:t>pevností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r w:rsidR="000E76E9">
        <w:t>TMZ</w:t>
      </w:r>
      <w:r>
        <w:t xml:space="preserve"> (ECAP, TRIP </w:t>
      </w:r>
      <w:proofErr w:type="spellStart"/>
      <w:r>
        <w:t>oceli</w:t>
      </w:r>
      <w:proofErr w:type="spellEnd"/>
      <w:r>
        <w:t>)</w:t>
      </w:r>
    </w:p>
    <w:p w14:paraId="7942A560" w14:textId="101165B9" w:rsidR="009567D0" w:rsidRPr="0026598D" w:rsidRDefault="009567D0">
      <w:pPr>
        <w:numPr>
          <w:ilvl w:val="0"/>
          <w:numId w:val="24"/>
        </w:numPr>
        <w:rPr>
          <w:bCs/>
          <w:lang w:val="cs-CZ"/>
        </w:rPr>
      </w:pPr>
      <w:r w:rsidRPr="009567D0">
        <w:rPr>
          <w:bCs/>
          <w:lang w:val="cs-CZ"/>
        </w:rPr>
        <w:t>Konstrukční materiály pro vysokoteplotní aplikace</w:t>
      </w:r>
    </w:p>
    <w:p w14:paraId="264C980F" w14:textId="77777777" w:rsidR="00BD6DF0" w:rsidRPr="0026598D" w:rsidRDefault="00BD6DF0">
      <w:pPr>
        <w:numPr>
          <w:ilvl w:val="0"/>
          <w:numId w:val="24"/>
        </w:numPr>
        <w:rPr>
          <w:bCs/>
          <w:lang w:val="cs-CZ"/>
        </w:rPr>
      </w:pPr>
      <w:r w:rsidRPr="0026598D">
        <w:rPr>
          <w:bCs/>
          <w:snapToGrid w:val="0"/>
          <w:lang w:val="cs-CZ"/>
        </w:rPr>
        <w:t>Slinuté karbidy a technická keramika (vlastnosti a použití)</w:t>
      </w:r>
    </w:p>
    <w:p w14:paraId="637236E9" w14:textId="77777777" w:rsidR="00BD6DF0" w:rsidRPr="0026598D" w:rsidRDefault="00BD6DF0">
      <w:pPr>
        <w:numPr>
          <w:ilvl w:val="0"/>
          <w:numId w:val="24"/>
        </w:numPr>
        <w:rPr>
          <w:bCs/>
          <w:lang w:val="cs-CZ"/>
        </w:rPr>
      </w:pPr>
      <w:r w:rsidRPr="0026598D">
        <w:rPr>
          <w:bCs/>
          <w:snapToGrid w:val="0"/>
          <w:lang w:val="cs-CZ"/>
        </w:rPr>
        <w:t>Mechanické zkoušky statické (rozdělení a vyhodnocování)</w:t>
      </w:r>
    </w:p>
    <w:p w14:paraId="2FB18314" w14:textId="77777777" w:rsidR="00BD6DF0" w:rsidRPr="0026598D" w:rsidRDefault="00BD6DF0">
      <w:pPr>
        <w:numPr>
          <w:ilvl w:val="0"/>
          <w:numId w:val="24"/>
        </w:numPr>
        <w:rPr>
          <w:bCs/>
          <w:lang w:val="cs-CZ"/>
        </w:rPr>
      </w:pPr>
      <w:r w:rsidRPr="0026598D">
        <w:rPr>
          <w:bCs/>
          <w:snapToGrid w:val="0"/>
          <w:lang w:val="cs-CZ"/>
        </w:rPr>
        <w:t>Mechanické zkoušky dynamické (rozdělení a vyhodnocování)</w:t>
      </w:r>
    </w:p>
    <w:p w14:paraId="47FE6876" w14:textId="77777777" w:rsidR="00BD6DF0" w:rsidRPr="0026598D" w:rsidRDefault="00BD6DF0">
      <w:pPr>
        <w:numPr>
          <w:ilvl w:val="0"/>
          <w:numId w:val="24"/>
        </w:numPr>
        <w:rPr>
          <w:bCs/>
          <w:lang w:val="cs-CZ"/>
        </w:rPr>
      </w:pPr>
      <w:r w:rsidRPr="0026598D">
        <w:rPr>
          <w:bCs/>
          <w:snapToGrid w:val="0"/>
          <w:lang w:val="cs-CZ"/>
        </w:rPr>
        <w:t>Zkoušky lomové houževnatosti</w:t>
      </w:r>
    </w:p>
    <w:p w14:paraId="05FA5AAD" w14:textId="77777777" w:rsidR="00BD6DF0" w:rsidRPr="00564344" w:rsidRDefault="00BD6DF0">
      <w:pPr>
        <w:numPr>
          <w:ilvl w:val="0"/>
          <w:numId w:val="24"/>
        </w:numPr>
        <w:rPr>
          <w:bCs/>
          <w:lang w:val="cs-CZ"/>
        </w:rPr>
      </w:pPr>
      <w:r w:rsidRPr="0026598D">
        <w:rPr>
          <w:bCs/>
          <w:snapToGrid w:val="0"/>
          <w:lang w:val="cs-CZ"/>
        </w:rPr>
        <w:t>Zkoušky tvrdosti</w:t>
      </w:r>
    </w:p>
    <w:p w14:paraId="70755039" w14:textId="77777777" w:rsidR="00564344" w:rsidRPr="00564344" w:rsidRDefault="00564344">
      <w:pPr>
        <w:numPr>
          <w:ilvl w:val="0"/>
          <w:numId w:val="24"/>
        </w:numPr>
        <w:rPr>
          <w:bCs/>
          <w:lang w:val="cs-CZ"/>
        </w:rPr>
      </w:pPr>
      <w:r>
        <w:rPr>
          <w:bCs/>
          <w:snapToGrid w:val="0"/>
          <w:lang w:val="cs-CZ"/>
        </w:rPr>
        <w:t>Měření tlouštěk vrstev a adheze tvrdých povlaků.</w:t>
      </w:r>
    </w:p>
    <w:p w14:paraId="5F938F72" w14:textId="77777777" w:rsidR="00564344" w:rsidRDefault="00564344" w:rsidP="00564344">
      <w:pPr>
        <w:rPr>
          <w:bCs/>
          <w:lang w:val="cs-CZ"/>
        </w:rPr>
      </w:pPr>
    </w:p>
    <w:p w14:paraId="3AF2E241" w14:textId="77777777" w:rsidR="00564344" w:rsidRPr="0026598D" w:rsidRDefault="00564344" w:rsidP="00564344">
      <w:pPr>
        <w:rPr>
          <w:bCs/>
          <w:lang w:val="cs-CZ"/>
        </w:rPr>
      </w:pPr>
    </w:p>
    <w:p w14:paraId="12DEA94A" w14:textId="77777777" w:rsidR="00BD6DF0" w:rsidRDefault="00BD6DF0" w:rsidP="001F188F">
      <w:pPr>
        <w:pStyle w:val="Nadpis5"/>
        <w:jc w:val="both"/>
        <w:rPr>
          <w:i w:val="0"/>
          <w:iCs w:val="0"/>
          <w:sz w:val="22"/>
        </w:rPr>
      </w:pPr>
      <w:r w:rsidRPr="0026598D">
        <w:rPr>
          <w:sz w:val="22"/>
        </w:rPr>
        <w:t xml:space="preserve">Zvláštní důraz bude kladen na důkladnou znalost </w:t>
      </w:r>
      <w:r w:rsidRPr="0026598D">
        <w:rPr>
          <w:i w:val="0"/>
          <w:iCs w:val="0"/>
          <w:sz w:val="22"/>
        </w:rPr>
        <w:t>materiálové problematiky diplomové práce.</w:t>
      </w:r>
    </w:p>
    <w:p w14:paraId="03112EEA" w14:textId="77777777" w:rsidR="00564344" w:rsidRPr="00564344" w:rsidRDefault="00564344" w:rsidP="00564344">
      <w:pPr>
        <w:rPr>
          <w:lang w:val="cs-CZ"/>
        </w:rPr>
      </w:pPr>
    </w:p>
    <w:p w14:paraId="45416EDF" w14:textId="77777777" w:rsidR="00BD6DF0" w:rsidRPr="00BB4D88" w:rsidRDefault="00BD6DF0">
      <w:pPr>
        <w:widowControl w:val="0"/>
        <w:rPr>
          <w:b/>
          <w:bCs/>
          <w:snapToGrid w:val="0"/>
          <w:sz w:val="22"/>
          <w:szCs w:val="22"/>
          <w:lang w:val="cs-CZ"/>
        </w:rPr>
      </w:pPr>
      <w:r w:rsidRPr="00BB4D88">
        <w:rPr>
          <w:b/>
          <w:bCs/>
          <w:snapToGrid w:val="0"/>
          <w:sz w:val="22"/>
          <w:szCs w:val="22"/>
          <w:lang w:val="cs-CZ"/>
        </w:rPr>
        <w:t>Literatura :</w:t>
      </w:r>
    </w:p>
    <w:p w14:paraId="7A472CC3" w14:textId="77777777" w:rsidR="00564344" w:rsidRPr="00BB4D88" w:rsidRDefault="00564344">
      <w:pPr>
        <w:widowControl w:val="0"/>
        <w:rPr>
          <w:b/>
          <w:bCs/>
          <w:snapToGrid w:val="0"/>
          <w:sz w:val="22"/>
          <w:szCs w:val="22"/>
          <w:lang w:val="cs-CZ"/>
        </w:rPr>
      </w:pPr>
    </w:p>
    <w:p w14:paraId="178D3E30" w14:textId="0703C107" w:rsidR="00BD6DF0" w:rsidRPr="00BB4D88" w:rsidRDefault="00BD6DF0">
      <w:pPr>
        <w:widowControl w:val="0"/>
        <w:numPr>
          <w:ilvl w:val="0"/>
          <w:numId w:val="23"/>
        </w:numPr>
        <w:rPr>
          <w:snapToGrid w:val="0"/>
          <w:sz w:val="20"/>
          <w:szCs w:val="22"/>
          <w:lang w:val="cs-CZ"/>
        </w:rPr>
      </w:pPr>
      <w:r w:rsidRPr="00BB4D88">
        <w:rPr>
          <w:sz w:val="20"/>
          <w:szCs w:val="22"/>
          <w:lang w:val="cs-CZ"/>
        </w:rPr>
        <w:t>PTÁČEK, L. Nauka o materiálu I. Akademické nakladatelství CERM, s.r.o., Brno, tisk FINAL TISK Olomoučany, 2001, 1. vyd., 516 s.,</w:t>
      </w:r>
      <w:r w:rsidR="000B6939">
        <w:rPr>
          <w:sz w:val="20"/>
          <w:szCs w:val="22"/>
          <w:lang w:val="cs-CZ"/>
        </w:rPr>
        <w:t xml:space="preserve"> </w:t>
      </w:r>
      <w:r w:rsidRPr="00BB4D88">
        <w:rPr>
          <w:sz w:val="20"/>
          <w:szCs w:val="22"/>
          <w:lang w:val="cs-CZ"/>
        </w:rPr>
        <w:t xml:space="preserve">ISBN 80-7204-193-2. </w:t>
      </w:r>
    </w:p>
    <w:p w14:paraId="209768F8" w14:textId="3610D96C" w:rsidR="00BD6DF0" w:rsidRPr="00BB4D88" w:rsidRDefault="00BD6DF0">
      <w:pPr>
        <w:widowControl w:val="0"/>
        <w:numPr>
          <w:ilvl w:val="0"/>
          <w:numId w:val="23"/>
        </w:numPr>
        <w:rPr>
          <w:snapToGrid w:val="0"/>
          <w:sz w:val="20"/>
          <w:szCs w:val="22"/>
          <w:lang w:val="cs-CZ"/>
        </w:rPr>
      </w:pPr>
      <w:r w:rsidRPr="00BB4D88">
        <w:rPr>
          <w:sz w:val="20"/>
          <w:szCs w:val="22"/>
          <w:lang w:val="cs-CZ"/>
        </w:rPr>
        <w:t>PTÁČEK, L. Nauka o materiálu II. Akademické nakladatelství CERM, s.r.o., Brno, tisk FINAL TISK Olomoučany, 2001, 1. vyd., 360 s.,</w:t>
      </w:r>
      <w:r w:rsidR="000B6939">
        <w:rPr>
          <w:sz w:val="20"/>
          <w:szCs w:val="22"/>
          <w:lang w:val="cs-CZ"/>
        </w:rPr>
        <w:t xml:space="preserve"> </w:t>
      </w:r>
      <w:r w:rsidRPr="00BB4D88">
        <w:rPr>
          <w:sz w:val="20"/>
          <w:szCs w:val="22"/>
          <w:lang w:val="cs-CZ"/>
        </w:rPr>
        <w:t>ISBN 80-7204-130-4.</w:t>
      </w:r>
    </w:p>
    <w:p w14:paraId="6BA2A80A" w14:textId="59FD6AF7" w:rsidR="00BD6DF0" w:rsidRPr="00BB4D88" w:rsidRDefault="00BD6DF0">
      <w:pPr>
        <w:widowControl w:val="0"/>
        <w:numPr>
          <w:ilvl w:val="0"/>
          <w:numId w:val="23"/>
        </w:numPr>
        <w:rPr>
          <w:snapToGrid w:val="0"/>
          <w:sz w:val="20"/>
          <w:szCs w:val="22"/>
          <w:lang w:val="cs-CZ"/>
        </w:rPr>
      </w:pPr>
      <w:r w:rsidRPr="00BB4D88">
        <w:rPr>
          <w:sz w:val="20"/>
          <w:szCs w:val="22"/>
          <w:lang w:val="cs-CZ"/>
        </w:rPr>
        <w:t>FREMUNT, P.,  KREJČÍK, J., PODRÁBSKÝ, T. Nástrojové oceli (odbo</w:t>
      </w:r>
      <w:r w:rsidR="000B6939">
        <w:rPr>
          <w:sz w:val="20"/>
          <w:szCs w:val="22"/>
          <w:lang w:val="cs-CZ"/>
        </w:rPr>
        <w:t>rn</w:t>
      </w:r>
      <w:r w:rsidRPr="00BB4D88">
        <w:rPr>
          <w:sz w:val="20"/>
          <w:szCs w:val="22"/>
          <w:lang w:val="cs-CZ"/>
        </w:rPr>
        <w:t>á kniha). Dům techniky Brno, 1. vyd. 1994, 230 s.</w:t>
      </w:r>
    </w:p>
    <w:p w14:paraId="5A157F71" w14:textId="615FD1CB" w:rsidR="00BD6DF0" w:rsidRPr="00BB4D88" w:rsidRDefault="00BD6DF0">
      <w:pPr>
        <w:widowControl w:val="0"/>
        <w:numPr>
          <w:ilvl w:val="0"/>
          <w:numId w:val="23"/>
        </w:numPr>
        <w:rPr>
          <w:sz w:val="20"/>
          <w:szCs w:val="22"/>
          <w:lang w:val="cs-CZ"/>
        </w:rPr>
      </w:pPr>
      <w:r w:rsidRPr="00BB4D88">
        <w:rPr>
          <w:caps/>
          <w:sz w:val="20"/>
          <w:szCs w:val="22"/>
          <w:lang w:val="cs-CZ"/>
        </w:rPr>
        <w:t>Fremunt, P.</w:t>
      </w:r>
      <w:r w:rsidR="00E24B49" w:rsidRPr="00BB4D88">
        <w:rPr>
          <w:caps/>
          <w:sz w:val="20"/>
          <w:szCs w:val="22"/>
          <w:lang w:val="cs-CZ"/>
        </w:rPr>
        <w:t>,</w:t>
      </w:r>
      <w:r w:rsidRPr="00BB4D88">
        <w:rPr>
          <w:caps/>
          <w:sz w:val="20"/>
          <w:szCs w:val="22"/>
          <w:lang w:val="cs-CZ"/>
        </w:rPr>
        <w:t xml:space="preserve"> Podrábský, T.</w:t>
      </w:r>
      <w:r w:rsidRPr="00BB4D88">
        <w:rPr>
          <w:sz w:val="20"/>
          <w:szCs w:val="22"/>
          <w:lang w:val="cs-CZ"/>
        </w:rPr>
        <w:t xml:space="preserve"> :  Konstrukční oceli (odborná kniha), CERM Brno</w:t>
      </w:r>
      <w:r w:rsidR="000B6939">
        <w:rPr>
          <w:sz w:val="20"/>
          <w:szCs w:val="22"/>
          <w:lang w:val="cs-CZ"/>
        </w:rPr>
        <w:t>,</w:t>
      </w:r>
      <w:r w:rsidRPr="00BB4D88">
        <w:rPr>
          <w:sz w:val="20"/>
          <w:szCs w:val="22"/>
          <w:lang w:val="cs-CZ"/>
        </w:rPr>
        <w:t xml:space="preserve"> </w:t>
      </w:r>
      <w:r w:rsidR="00577E42" w:rsidRPr="00BB4D88">
        <w:rPr>
          <w:sz w:val="20"/>
          <w:szCs w:val="22"/>
          <w:lang w:val="cs-CZ"/>
        </w:rPr>
        <w:t>1996</w:t>
      </w:r>
      <w:r w:rsidR="00577E42">
        <w:rPr>
          <w:sz w:val="20"/>
          <w:szCs w:val="22"/>
          <w:lang w:val="cs-CZ"/>
        </w:rPr>
        <w:t xml:space="preserve">, </w:t>
      </w:r>
      <w:r w:rsidR="000B6939">
        <w:rPr>
          <w:sz w:val="20"/>
          <w:szCs w:val="22"/>
          <w:lang w:val="cs-CZ"/>
        </w:rPr>
        <w:t>267 s.,</w:t>
      </w:r>
      <w:r w:rsidR="000B6939" w:rsidRPr="000B6939">
        <w:t xml:space="preserve"> </w:t>
      </w:r>
      <w:r w:rsidR="000B6939" w:rsidRPr="000B6939">
        <w:rPr>
          <w:sz w:val="20"/>
          <w:szCs w:val="22"/>
          <w:lang w:val="cs-CZ"/>
        </w:rPr>
        <w:t>ISBN: 80-85867-95-8</w:t>
      </w:r>
      <w:r w:rsidR="000B6939">
        <w:rPr>
          <w:sz w:val="20"/>
          <w:szCs w:val="22"/>
          <w:lang w:val="cs-CZ"/>
        </w:rPr>
        <w:t>.</w:t>
      </w:r>
    </w:p>
    <w:p w14:paraId="05C6FCFA" w14:textId="5CB19290" w:rsidR="004C5C98" w:rsidRPr="000B6939" w:rsidRDefault="00F3468B">
      <w:pPr>
        <w:widowControl w:val="0"/>
        <w:numPr>
          <w:ilvl w:val="0"/>
          <w:numId w:val="23"/>
        </w:numPr>
        <w:rPr>
          <w:sz w:val="20"/>
          <w:szCs w:val="20"/>
          <w:lang w:val="cs-CZ"/>
        </w:rPr>
      </w:pPr>
      <w:r w:rsidRPr="000B6939">
        <w:rPr>
          <w:sz w:val="20"/>
          <w:szCs w:val="20"/>
          <w:lang w:val="cs-CZ"/>
        </w:rPr>
        <w:lastRenderedPageBreak/>
        <w:t>DE VOS</w:t>
      </w:r>
      <w:r w:rsidR="004C5C98" w:rsidRPr="000B6939">
        <w:rPr>
          <w:sz w:val="20"/>
          <w:szCs w:val="20"/>
          <w:lang w:val="cs-CZ"/>
        </w:rPr>
        <w:t xml:space="preserve">, P.., STÅHL, J.-E. Opotřebení řezných nástrojů: praktické zkušenosti. </w:t>
      </w:r>
      <w:proofErr w:type="spellStart"/>
      <w:r w:rsidR="004C5C98" w:rsidRPr="000B6939">
        <w:rPr>
          <w:sz w:val="20"/>
          <w:szCs w:val="20"/>
          <w:lang w:val="cs-CZ"/>
        </w:rPr>
        <w:t>Seco</w:t>
      </w:r>
      <w:proofErr w:type="spellEnd"/>
      <w:r w:rsidR="004C5C98" w:rsidRPr="000B6939">
        <w:rPr>
          <w:sz w:val="20"/>
          <w:szCs w:val="20"/>
          <w:lang w:val="cs-CZ"/>
        </w:rPr>
        <w:t xml:space="preserve"> </w:t>
      </w:r>
      <w:proofErr w:type="spellStart"/>
      <w:r w:rsidR="004C5C98" w:rsidRPr="000B6939">
        <w:rPr>
          <w:sz w:val="20"/>
          <w:szCs w:val="20"/>
          <w:lang w:val="cs-CZ"/>
        </w:rPr>
        <w:t>Tools</w:t>
      </w:r>
      <w:proofErr w:type="spellEnd"/>
      <w:r w:rsidR="004C5C98" w:rsidRPr="000B6939">
        <w:rPr>
          <w:sz w:val="20"/>
          <w:szCs w:val="20"/>
          <w:lang w:val="cs-CZ"/>
        </w:rPr>
        <w:t xml:space="preserve"> AB, </w:t>
      </w:r>
      <w:proofErr w:type="spellStart"/>
      <w:r w:rsidR="000B6939">
        <w:rPr>
          <w:sz w:val="20"/>
          <w:szCs w:val="20"/>
          <w:lang w:val="cs-CZ"/>
        </w:rPr>
        <w:t>Fagersta</w:t>
      </w:r>
      <w:proofErr w:type="spellEnd"/>
      <w:r w:rsidR="000B6939">
        <w:rPr>
          <w:sz w:val="20"/>
          <w:szCs w:val="20"/>
          <w:lang w:val="cs-CZ"/>
        </w:rPr>
        <w:t xml:space="preserve">, </w:t>
      </w:r>
      <w:r w:rsidR="004C5C98" w:rsidRPr="000B6939">
        <w:rPr>
          <w:sz w:val="20"/>
          <w:szCs w:val="20"/>
          <w:lang w:val="cs-CZ"/>
        </w:rPr>
        <w:t>2014, 168 s.</w:t>
      </w:r>
      <w:r w:rsidR="000B6939">
        <w:rPr>
          <w:sz w:val="20"/>
          <w:szCs w:val="20"/>
          <w:lang w:val="cs-CZ"/>
        </w:rPr>
        <w:t xml:space="preserve"> </w:t>
      </w:r>
    </w:p>
    <w:p w14:paraId="3DE3BE04" w14:textId="235087AA" w:rsidR="004C5C98" w:rsidRPr="000B6939" w:rsidRDefault="00F3468B">
      <w:pPr>
        <w:widowControl w:val="0"/>
        <w:numPr>
          <w:ilvl w:val="0"/>
          <w:numId w:val="23"/>
        </w:numPr>
        <w:rPr>
          <w:sz w:val="20"/>
          <w:szCs w:val="20"/>
          <w:lang w:val="cs-CZ"/>
        </w:rPr>
      </w:pPr>
      <w:r w:rsidRPr="000B6939">
        <w:rPr>
          <w:sz w:val="20"/>
          <w:szCs w:val="20"/>
          <w:lang w:val="cs-CZ"/>
        </w:rPr>
        <w:t>DE VOS</w:t>
      </w:r>
      <w:r w:rsidR="004C5C98" w:rsidRPr="000B6939">
        <w:rPr>
          <w:sz w:val="20"/>
          <w:szCs w:val="20"/>
          <w:lang w:val="cs-CZ"/>
        </w:rPr>
        <w:t xml:space="preserve">, P.., STÅHL, J.-E. Aplikovaná fyzika v obrábění </w:t>
      </w:r>
      <w:proofErr w:type="gramStart"/>
      <w:r w:rsidR="004C5C98" w:rsidRPr="000B6939">
        <w:rPr>
          <w:sz w:val="20"/>
          <w:szCs w:val="20"/>
          <w:lang w:val="cs-CZ"/>
        </w:rPr>
        <w:t>kovů - praktické</w:t>
      </w:r>
      <w:proofErr w:type="gramEnd"/>
      <w:r w:rsidR="004C5C98" w:rsidRPr="000B6939">
        <w:rPr>
          <w:sz w:val="20"/>
          <w:szCs w:val="20"/>
          <w:lang w:val="cs-CZ"/>
        </w:rPr>
        <w:t xml:space="preserve"> zkušenosti. </w:t>
      </w:r>
      <w:proofErr w:type="spellStart"/>
      <w:r w:rsidR="004C5C98" w:rsidRPr="000B6939">
        <w:rPr>
          <w:sz w:val="20"/>
          <w:szCs w:val="20"/>
          <w:lang w:val="cs-CZ"/>
        </w:rPr>
        <w:t>Seco</w:t>
      </w:r>
      <w:proofErr w:type="spellEnd"/>
      <w:r w:rsidR="004C5C98" w:rsidRPr="000B6939">
        <w:rPr>
          <w:sz w:val="20"/>
          <w:szCs w:val="20"/>
          <w:lang w:val="cs-CZ"/>
        </w:rPr>
        <w:t xml:space="preserve"> </w:t>
      </w:r>
      <w:proofErr w:type="spellStart"/>
      <w:r w:rsidR="004C5C98" w:rsidRPr="000B6939">
        <w:rPr>
          <w:sz w:val="20"/>
          <w:szCs w:val="20"/>
          <w:lang w:val="cs-CZ"/>
        </w:rPr>
        <w:t>Tools</w:t>
      </w:r>
      <w:proofErr w:type="spellEnd"/>
      <w:r w:rsidR="004C5C98" w:rsidRPr="000B6939">
        <w:rPr>
          <w:sz w:val="20"/>
          <w:szCs w:val="20"/>
          <w:lang w:val="cs-CZ"/>
        </w:rPr>
        <w:t xml:space="preserve"> AB</w:t>
      </w:r>
      <w:r w:rsidR="000B6939" w:rsidRPr="000B6939">
        <w:rPr>
          <w:sz w:val="20"/>
          <w:szCs w:val="20"/>
          <w:lang w:val="cs-CZ"/>
        </w:rPr>
        <w:t>,</w:t>
      </w:r>
      <w:r w:rsidR="004C5C98" w:rsidRPr="000B6939">
        <w:rPr>
          <w:sz w:val="20"/>
          <w:szCs w:val="20"/>
          <w:lang w:val="cs-CZ"/>
        </w:rPr>
        <w:t xml:space="preserve"> </w:t>
      </w:r>
      <w:proofErr w:type="spellStart"/>
      <w:r w:rsidR="000B6939" w:rsidRPr="000B6939">
        <w:rPr>
          <w:sz w:val="20"/>
          <w:szCs w:val="20"/>
          <w:lang w:val="cs-CZ"/>
        </w:rPr>
        <w:t>Fagersta</w:t>
      </w:r>
      <w:proofErr w:type="spellEnd"/>
      <w:r w:rsidR="000B6939">
        <w:rPr>
          <w:sz w:val="20"/>
          <w:szCs w:val="20"/>
          <w:lang w:val="cs-CZ"/>
        </w:rPr>
        <w:t>,</w:t>
      </w:r>
      <w:r w:rsidR="000B6939" w:rsidRPr="000B6939">
        <w:rPr>
          <w:sz w:val="20"/>
          <w:szCs w:val="20"/>
          <w:lang w:val="cs-CZ"/>
        </w:rPr>
        <w:t xml:space="preserve"> </w:t>
      </w:r>
      <w:r w:rsidR="004C5C98" w:rsidRPr="000B6939">
        <w:rPr>
          <w:sz w:val="20"/>
          <w:szCs w:val="20"/>
          <w:lang w:val="cs-CZ"/>
        </w:rPr>
        <w:t>2016</w:t>
      </w:r>
      <w:r w:rsidR="000B6939" w:rsidRPr="000B6939">
        <w:rPr>
          <w:sz w:val="20"/>
          <w:szCs w:val="20"/>
          <w:lang w:val="cs-CZ"/>
        </w:rPr>
        <w:t xml:space="preserve">, </w:t>
      </w:r>
      <w:bookmarkStart w:id="0" w:name="_GoBack"/>
      <w:bookmarkEnd w:id="0"/>
    </w:p>
    <w:p w14:paraId="64FD65F5" w14:textId="2FA02629" w:rsidR="00BD6DF0" w:rsidRPr="000B6939" w:rsidRDefault="004C5C98" w:rsidP="004C5C98">
      <w:pPr>
        <w:widowControl w:val="0"/>
        <w:numPr>
          <w:ilvl w:val="0"/>
          <w:numId w:val="23"/>
        </w:numPr>
        <w:rPr>
          <w:sz w:val="20"/>
          <w:szCs w:val="20"/>
          <w:lang w:val="cs-CZ"/>
        </w:rPr>
      </w:pPr>
      <w:r w:rsidRPr="000B6939">
        <w:rPr>
          <w:sz w:val="20"/>
          <w:szCs w:val="20"/>
          <w:lang w:val="cs-CZ"/>
        </w:rPr>
        <w:t>FOREJT, M</w:t>
      </w:r>
      <w:r w:rsidR="00E24B49" w:rsidRPr="000B6939">
        <w:rPr>
          <w:sz w:val="20"/>
          <w:szCs w:val="20"/>
          <w:lang w:val="cs-CZ"/>
        </w:rPr>
        <w:t>.</w:t>
      </w:r>
      <w:r w:rsidRPr="000B6939">
        <w:rPr>
          <w:sz w:val="20"/>
          <w:szCs w:val="20"/>
          <w:lang w:val="cs-CZ"/>
        </w:rPr>
        <w:t>, PÍŠKA, M</w:t>
      </w:r>
      <w:r w:rsidR="00E24B49" w:rsidRPr="000B6939">
        <w:rPr>
          <w:sz w:val="20"/>
          <w:szCs w:val="20"/>
          <w:lang w:val="cs-CZ"/>
        </w:rPr>
        <w:t>.</w:t>
      </w:r>
      <w:r w:rsidRPr="000B6939">
        <w:rPr>
          <w:sz w:val="20"/>
          <w:szCs w:val="20"/>
          <w:lang w:val="cs-CZ"/>
        </w:rPr>
        <w:t xml:space="preserve"> Teorie obrábění, tváření a nástroje. Brno: Akademické nakladatelství CERM, 2006</w:t>
      </w:r>
      <w:r w:rsidR="00577E42">
        <w:rPr>
          <w:sz w:val="20"/>
          <w:szCs w:val="20"/>
          <w:lang w:val="cs-CZ"/>
        </w:rPr>
        <w:t>,</w:t>
      </w:r>
      <w:r w:rsidRPr="000B6939">
        <w:rPr>
          <w:sz w:val="20"/>
          <w:szCs w:val="20"/>
          <w:lang w:val="cs-CZ"/>
        </w:rPr>
        <w:t xml:space="preserve"> </w:t>
      </w:r>
      <w:r w:rsidR="00577E42">
        <w:rPr>
          <w:rFonts w:cs="Arial"/>
          <w:sz w:val="22"/>
          <w:szCs w:val="20"/>
          <w:lang w:val="cs-CZ"/>
        </w:rPr>
        <w:t xml:space="preserve">226 s. </w:t>
      </w:r>
      <w:r w:rsidRPr="000B6939">
        <w:rPr>
          <w:sz w:val="20"/>
          <w:szCs w:val="20"/>
          <w:lang w:val="cs-CZ"/>
        </w:rPr>
        <w:t xml:space="preserve">ISBN 80-214-2374-9. </w:t>
      </w:r>
    </w:p>
    <w:p w14:paraId="18133831" w14:textId="1B67C61B" w:rsidR="00093DE7" w:rsidRPr="000B6939" w:rsidRDefault="00093DE7" w:rsidP="00093DE7">
      <w:pPr>
        <w:widowControl w:val="0"/>
        <w:numPr>
          <w:ilvl w:val="0"/>
          <w:numId w:val="23"/>
        </w:numPr>
        <w:rPr>
          <w:sz w:val="20"/>
          <w:szCs w:val="20"/>
          <w:lang w:val="cs-CZ"/>
        </w:rPr>
      </w:pPr>
      <w:r w:rsidRPr="000B6939">
        <w:rPr>
          <w:caps/>
          <w:sz w:val="20"/>
          <w:szCs w:val="20"/>
          <w:lang w:val="cs-CZ"/>
        </w:rPr>
        <w:t>Spišák</w:t>
      </w:r>
      <w:r w:rsidRPr="000B6939">
        <w:rPr>
          <w:sz w:val="20"/>
          <w:szCs w:val="20"/>
          <w:lang w:val="cs-CZ"/>
        </w:rPr>
        <w:t xml:space="preserve"> E. a kol. Materiály </w:t>
      </w:r>
      <w:proofErr w:type="spellStart"/>
      <w:r w:rsidRPr="000B6939">
        <w:rPr>
          <w:sz w:val="20"/>
          <w:szCs w:val="20"/>
          <w:lang w:val="cs-CZ"/>
        </w:rPr>
        <w:t>pre</w:t>
      </w:r>
      <w:proofErr w:type="spellEnd"/>
      <w:r w:rsidRPr="000B6939">
        <w:rPr>
          <w:sz w:val="20"/>
          <w:szCs w:val="20"/>
          <w:lang w:val="cs-CZ"/>
        </w:rPr>
        <w:t xml:space="preserve"> </w:t>
      </w:r>
      <w:proofErr w:type="spellStart"/>
      <w:r w:rsidRPr="000B6939">
        <w:rPr>
          <w:sz w:val="20"/>
          <w:szCs w:val="20"/>
          <w:lang w:val="cs-CZ"/>
        </w:rPr>
        <w:t>konvenčné</w:t>
      </w:r>
      <w:proofErr w:type="spellEnd"/>
      <w:r w:rsidRPr="000B6939">
        <w:rPr>
          <w:sz w:val="20"/>
          <w:szCs w:val="20"/>
          <w:lang w:val="cs-CZ"/>
        </w:rPr>
        <w:t xml:space="preserve"> a </w:t>
      </w:r>
      <w:proofErr w:type="spellStart"/>
      <w:r w:rsidRPr="000B6939">
        <w:rPr>
          <w:sz w:val="20"/>
          <w:szCs w:val="20"/>
          <w:lang w:val="cs-CZ"/>
        </w:rPr>
        <w:t>progresívne</w:t>
      </w:r>
      <w:proofErr w:type="spellEnd"/>
      <w:r w:rsidRPr="000B6939">
        <w:rPr>
          <w:sz w:val="20"/>
          <w:szCs w:val="20"/>
          <w:lang w:val="cs-CZ"/>
        </w:rPr>
        <w:t xml:space="preserve"> </w:t>
      </w:r>
      <w:proofErr w:type="spellStart"/>
      <w:r w:rsidRPr="000B6939">
        <w:rPr>
          <w:sz w:val="20"/>
          <w:szCs w:val="20"/>
          <w:lang w:val="cs-CZ"/>
        </w:rPr>
        <w:t>technológie.Technická</w:t>
      </w:r>
      <w:proofErr w:type="spellEnd"/>
      <w:r w:rsidRPr="000B6939">
        <w:rPr>
          <w:sz w:val="20"/>
          <w:szCs w:val="20"/>
          <w:lang w:val="cs-CZ"/>
        </w:rPr>
        <w:t xml:space="preserve"> univerzita v </w:t>
      </w:r>
      <w:proofErr w:type="spellStart"/>
      <w:r w:rsidRPr="000B6939">
        <w:rPr>
          <w:sz w:val="20"/>
          <w:szCs w:val="20"/>
          <w:lang w:val="cs-CZ"/>
        </w:rPr>
        <w:t>Košiciach</w:t>
      </w:r>
      <w:proofErr w:type="spellEnd"/>
      <w:r w:rsidRPr="000B6939">
        <w:rPr>
          <w:sz w:val="20"/>
          <w:szCs w:val="20"/>
          <w:lang w:val="cs-CZ"/>
        </w:rPr>
        <w:t>, 2012. 317 s.  ISBN 9788055312514.</w:t>
      </w:r>
    </w:p>
    <w:p w14:paraId="78721AB0" w14:textId="2F931766" w:rsidR="001F3B0B" w:rsidRPr="000B6939" w:rsidRDefault="001F3B0B" w:rsidP="00E24B49">
      <w:pPr>
        <w:widowControl w:val="0"/>
        <w:numPr>
          <w:ilvl w:val="0"/>
          <w:numId w:val="23"/>
        </w:numPr>
        <w:rPr>
          <w:sz w:val="20"/>
          <w:szCs w:val="20"/>
          <w:lang w:val="cs-CZ"/>
        </w:rPr>
      </w:pPr>
      <w:r w:rsidRPr="000B6939">
        <w:rPr>
          <w:caps/>
          <w:sz w:val="20"/>
          <w:szCs w:val="20"/>
          <w:lang w:val="cs-CZ"/>
        </w:rPr>
        <w:t>Sobotová</w:t>
      </w:r>
      <w:r w:rsidR="00E24B49" w:rsidRPr="000B6939">
        <w:rPr>
          <w:sz w:val="20"/>
          <w:szCs w:val="20"/>
          <w:lang w:val="cs-CZ"/>
        </w:rPr>
        <w:t xml:space="preserve">, J. </w:t>
      </w:r>
      <w:r w:rsidRPr="000B6939">
        <w:rPr>
          <w:sz w:val="20"/>
          <w:szCs w:val="20"/>
          <w:lang w:val="cs-CZ"/>
        </w:rPr>
        <w:t xml:space="preserve"> Nauka o materiálu I. a II. Cvičení. ČVUT Praha.</w:t>
      </w:r>
      <w:r w:rsidR="00E24B49" w:rsidRPr="000B6939">
        <w:rPr>
          <w:sz w:val="20"/>
          <w:szCs w:val="20"/>
          <w:lang w:val="cs-CZ"/>
        </w:rPr>
        <w:t xml:space="preserve"> 2016.</w:t>
      </w:r>
      <w:r w:rsidRPr="000B6939">
        <w:rPr>
          <w:sz w:val="20"/>
          <w:szCs w:val="20"/>
          <w:lang w:val="cs-CZ"/>
        </w:rPr>
        <w:t>104 s.</w:t>
      </w:r>
      <w:r w:rsidR="00863234" w:rsidRPr="000B6939">
        <w:rPr>
          <w:sz w:val="20"/>
          <w:szCs w:val="20"/>
          <w:lang w:val="cs-CZ"/>
        </w:rPr>
        <w:t xml:space="preserve"> ISBN 9788001055502</w:t>
      </w:r>
      <w:r w:rsidR="0049065E">
        <w:rPr>
          <w:sz w:val="20"/>
          <w:szCs w:val="20"/>
          <w:lang w:val="cs-CZ"/>
        </w:rPr>
        <w:t>.</w:t>
      </w:r>
    </w:p>
    <w:p w14:paraId="0D0F94BB" w14:textId="77777777" w:rsidR="001F51F1" w:rsidRPr="000B6939" w:rsidRDefault="001F51F1" w:rsidP="001F51F1">
      <w:pPr>
        <w:widowControl w:val="0"/>
        <w:numPr>
          <w:ilvl w:val="0"/>
          <w:numId w:val="23"/>
        </w:numPr>
        <w:rPr>
          <w:sz w:val="20"/>
          <w:szCs w:val="20"/>
          <w:lang w:val="cs-CZ"/>
        </w:rPr>
      </w:pPr>
      <w:r w:rsidRPr="000B6939">
        <w:rPr>
          <w:sz w:val="20"/>
          <w:szCs w:val="20"/>
          <w:lang w:val="cs-CZ"/>
        </w:rPr>
        <w:t xml:space="preserve">SKOČOVSKÝ, P. a kol. 2014. </w:t>
      </w:r>
      <w:proofErr w:type="spellStart"/>
      <w:r w:rsidRPr="000B6939">
        <w:rPr>
          <w:sz w:val="20"/>
          <w:szCs w:val="20"/>
          <w:lang w:val="cs-CZ"/>
        </w:rPr>
        <w:t>Náuka</w:t>
      </w:r>
      <w:proofErr w:type="spellEnd"/>
      <w:r w:rsidRPr="000B6939">
        <w:rPr>
          <w:sz w:val="20"/>
          <w:szCs w:val="20"/>
          <w:lang w:val="cs-CZ"/>
        </w:rPr>
        <w:t xml:space="preserve"> o </w:t>
      </w:r>
      <w:proofErr w:type="spellStart"/>
      <w:r w:rsidRPr="000B6939">
        <w:rPr>
          <w:sz w:val="20"/>
          <w:szCs w:val="20"/>
          <w:lang w:val="cs-CZ"/>
        </w:rPr>
        <w:t>materiáli</w:t>
      </w:r>
      <w:proofErr w:type="spellEnd"/>
      <w:r w:rsidRPr="000B6939">
        <w:rPr>
          <w:sz w:val="20"/>
          <w:szCs w:val="20"/>
          <w:lang w:val="cs-CZ"/>
        </w:rPr>
        <w:t>. Žilina: Žilinská univerzita, 2014, 349 s., ISBN 978-80-554-087-2.</w:t>
      </w:r>
    </w:p>
    <w:p w14:paraId="29C9722A" w14:textId="77777777" w:rsidR="001F51F1" w:rsidRPr="000B6939" w:rsidRDefault="001F51F1" w:rsidP="001F51F1">
      <w:pPr>
        <w:widowControl w:val="0"/>
        <w:numPr>
          <w:ilvl w:val="0"/>
          <w:numId w:val="23"/>
        </w:numPr>
        <w:rPr>
          <w:sz w:val="20"/>
          <w:szCs w:val="20"/>
          <w:lang w:val="cs-CZ"/>
        </w:rPr>
      </w:pPr>
      <w:r w:rsidRPr="000B6939">
        <w:rPr>
          <w:sz w:val="20"/>
          <w:szCs w:val="20"/>
          <w:lang w:val="cs-CZ"/>
        </w:rPr>
        <w:t xml:space="preserve">FABIAN, P. - KEČKOVÁ, E. - BETÁK, P. 2008. Tepelné </w:t>
      </w:r>
      <w:proofErr w:type="spellStart"/>
      <w:r w:rsidRPr="000B6939">
        <w:rPr>
          <w:sz w:val="20"/>
          <w:szCs w:val="20"/>
          <w:lang w:val="cs-CZ"/>
        </w:rPr>
        <w:t>spracovanie</w:t>
      </w:r>
      <w:proofErr w:type="spellEnd"/>
      <w:r w:rsidRPr="000B6939">
        <w:rPr>
          <w:sz w:val="20"/>
          <w:szCs w:val="20"/>
          <w:lang w:val="cs-CZ"/>
        </w:rPr>
        <w:t xml:space="preserve">. </w:t>
      </w:r>
      <w:proofErr w:type="gramStart"/>
      <w:r w:rsidRPr="000B6939">
        <w:rPr>
          <w:sz w:val="20"/>
          <w:szCs w:val="20"/>
          <w:lang w:val="cs-CZ"/>
        </w:rPr>
        <w:t>EDIS - ŽU</w:t>
      </w:r>
      <w:proofErr w:type="gramEnd"/>
      <w:r w:rsidRPr="000B6939">
        <w:rPr>
          <w:sz w:val="20"/>
          <w:szCs w:val="20"/>
          <w:lang w:val="cs-CZ"/>
        </w:rPr>
        <w:t xml:space="preserve"> Žilina, 2008, 113 s., ISBN 978-80-969592-7-3.</w:t>
      </w:r>
    </w:p>
    <w:p w14:paraId="302D6E3C" w14:textId="138C80D7" w:rsidR="001F51F1" w:rsidRPr="000B6939" w:rsidRDefault="001F51F1" w:rsidP="001F51F1">
      <w:pPr>
        <w:widowControl w:val="0"/>
        <w:numPr>
          <w:ilvl w:val="0"/>
          <w:numId w:val="23"/>
        </w:numPr>
        <w:rPr>
          <w:sz w:val="20"/>
          <w:szCs w:val="20"/>
          <w:lang w:val="cs-CZ"/>
        </w:rPr>
      </w:pPr>
      <w:r w:rsidRPr="000B6939">
        <w:rPr>
          <w:sz w:val="20"/>
          <w:szCs w:val="20"/>
          <w:lang w:val="cs-CZ"/>
        </w:rPr>
        <w:t xml:space="preserve">TOTTEN, G., E. 2006. Steel </w:t>
      </w:r>
      <w:proofErr w:type="spellStart"/>
      <w:r w:rsidRPr="000B6939">
        <w:rPr>
          <w:sz w:val="20"/>
          <w:szCs w:val="20"/>
          <w:lang w:val="cs-CZ"/>
        </w:rPr>
        <w:t>heat</w:t>
      </w:r>
      <w:proofErr w:type="spellEnd"/>
      <w:r w:rsidRPr="000B6939">
        <w:rPr>
          <w:sz w:val="20"/>
          <w:szCs w:val="20"/>
          <w:lang w:val="cs-CZ"/>
        </w:rPr>
        <w:t xml:space="preserve"> </w:t>
      </w:r>
      <w:proofErr w:type="spellStart"/>
      <w:r w:rsidR="00FF04B9" w:rsidRPr="000B6939">
        <w:rPr>
          <w:sz w:val="20"/>
          <w:szCs w:val="20"/>
          <w:lang w:val="cs-CZ"/>
        </w:rPr>
        <w:t>treatment</w:t>
      </w:r>
      <w:proofErr w:type="spellEnd"/>
      <w:r w:rsidRPr="000B6939">
        <w:rPr>
          <w:sz w:val="20"/>
          <w:szCs w:val="20"/>
          <w:lang w:val="cs-CZ"/>
        </w:rPr>
        <w:t xml:space="preserve"> handbook. CRC </w:t>
      </w:r>
      <w:proofErr w:type="spellStart"/>
      <w:r w:rsidRPr="000B6939">
        <w:rPr>
          <w:sz w:val="20"/>
          <w:szCs w:val="20"/>
          <w:lang w:val="cs-CZ"/>
        </w:rPr>
        <w:t>Press</w:t>
      </w:r>
      <w:proofErr w:type="spellEnd"/>
      <w:r w:rsidRPr="000B6939">
        <w:rPr>
          <w:sz w:val="20"/>
          <w:szCs w:val="20"/>
          <w:lang w:val="cs-CZ"/>
        </w:rPr>
        <w:t>, 2006, 1576 p., ISBN 978-0824727413.</w:t>
      </w:r>
    </w:p>
    <w:p w14:paraId="7543203E" w14:textId="5FD0D268" w:rsidR="001F51F1" w:rsidRPr="000B6939" w:rsidRDefault="001F51F1" w:rsidP="00266DFB">
      <w:pPr>
        <w:widowControl w:val="0"/>
        <w:numPr>
          <w:ilvl w:val="0"/>
          <w:numId w:val="23"/>
        </w:numPr>
        <w:rPr>
          <w:sz w:val="20"/>
          <w:szCs w:val="20"/>
          <w:lang w:val="cs-CZ"/>
        </w:rPr>
      </w:pPr>
      <w:r w:rsidRPr="000B6939">
        <w:rPr>
          <w:sz w:val="20"/>
          <w:szCs w:val="20"/>
          <w:lang w:val="cs-CZ"/>
        </w:rPr>
        <w:t xml:space="preserve">SKOČOVSKÝ, P. a kol. 2006. </w:t>
      </w:r>
      <w:proofErr w:type="spellStart"/>
      <w:r w:rsidRPr="000B6939">
        <w:rPr>
          <w:sz w:val="20"/>
          <w:szCs w:val="20"/>
          <w:lang w:val="cs-CZ"/>
        </w:rPr>
        <w:t>Náuka</w:t>
      </w:r>
      <w:proofErr w:type="spellEnd"/>
      <w:r w:rsidRPr="000B6939">
        <w:rPr>
          <w:sz w:val="20"/>
          <w:szCs w:val="20"/>
          <w:lang w:val="cs-CZ"/>
        </w:rPr>
        <w:t xml:space="preserve"> o </w:t>
      </w:r>
      <w:proofErr w:type="spellStart"/>
      <w:r w:rsidRPr="000B6939">
        <w:rPr>
          <w:sz w:val="20"/>
          <w:szCs w:val="20"/>
          <w:lang w:val="cs-CZ"/>
        </w:rPr>
        <w:t>materiáli</w:t>
      </w:r>
      <w:proofErr w:type="spellEnd"/>
      <w:r w:rsidRPr="000B6939">
        <w:rPr>
          <w:sz w:val="20"/>
          <w:szCs w:val="20"/>
          <w:lang w:val="cs-CZ"/>
        </w:rPr>
        <w:t xml:space="preserve"> </w:t>
      </w:r>
      <w:proofErr w:type="spellStart"/>
      <w:r w:rsidRPr="000B6939">
        <w:rPr>
          <w:sz w:val="20"/>
          <w:szCs w:val="20"/>
          <w:lang w:val="cs-CZ"/>
        </w:rPr>
        <w:t>pre</w:t>
      </w:r>
      <w:proofErr w:type="spellEnd"/>
      <w:r w:rsidRPr="000B6939">
        <w:rPr>
          <w:sz w:val="20"/>
          <w:szCs w:val="20"/>
          <w:lang w:val="cs-CZ"/>
        </w:rPr>
        <w:t xml:space="preserve"> odbory </w:t>
      </w:r>
      <w:proofErr w:type="spellStart"/>
      <w:r w:rsidRPr="000B6939">
        <w:rPr>
          <w:sz w:val="20"/>
          <w:szCs w:val="20"/>
          <w:lang w:val="cs-CZ"/>
        </w:rPr>
        <w:t>strojnícke</w:t>
      </w:r>
      <w:proofErr w:type="spellEnd"/>
      <w:r w:rsidRPr="000B6939">
        <w:rPr>
          <w:sz w:val="20"/>
          <w:szCs w:val="20"/>
          <w:lang w:val="cs-CZ"/>
        </w:rPr>
        <w:t>. Žilina: Žilinská univerzita, 2006, 349 s., ISBN 80-8070-593-3.</w:t>
      </w:r>
    </w:p>
    <w:p w14:paraId="6924BA98" w14:textId="411738C1" w:rsidR="00AF29BA" w:rsidRDefault="00AF29BA" w:rsidP="00AF29BA">
      <w:pPr>
        <w:widowControl w:val="0"/>
        <w:rPr>
          <w:sz w:val="20"/>
          <w:szCs w:val="22"/>
          <w:lang w:val="cs-CZ"/>
        </w:rPr>
      </w:pPr>
    </w:p>
    <w:p w14:paraId="32E90E4B" w14:textId="31D62658" w:rsidR="00AF29BA" w:rsidRDefault="00AF29BA" w:rsidP="00AF29BA">
      <w:pPr>
        <w:widowControl w:val="0"/>
        <w:rPr>
          <w:sz w:val="20"/>
          <w:szCs w:val="22"/>
          <w:lang w:val="cs-CZ"/>
        </w:rPr>
      </w:pPr>
    </w:p>
    <w:p w14:paraId="7F89C24D" w14:textId="77777777" w:rsidR="00AF29BA" w:rsidRPr="00AF29BA" w:rsidRDefault="00AF29BA" w:rsidP="00AF29BA">
      <w:pPr>
        <w:widowControl w:val="0"/>
        <w:rPr>
          <w:sz w:val="20"/>
          <w:szCs w:val="22"/>
          <w:lang w:val="cs-CZ"/>
        </w:rPr>
      </w:pPr>
    </w:p>
    <w:p w14:paraId="683D6548" w14:textId="77777777" w:rsidR="001F188F" w:rsidRPr="00BB4D88" w:rsidRDefault="001F188F" w:rsidP="001F188F">
      <w:pPr>
        <w:widowControl w:val="0"/>
        <w:ind w:left="360"/>
        <w:rPr>
          <w:lang w:val="cs-CZ"/>
        </w:rPr>
      </w:pPr>
    </w:p>
    <w:p w14:paraId="16636FF9" w14:textId="2BF84555" w:rsidR="00BD6DF0" w:rsidRPr="00BB4D88" w:rsidRDefault="0020121D">
      <w:pPr>
        <w:jc w:val="left"/>
        <w:rPr>
          <w:sz w:val="22"/>
          <w:szCs w:val="22"/>
          <w:lang w:val="cs-CZ"/>
        </w:rPr>
      </w:pPr>
      <w:r w:rsidRPr="00BB4D88">
        <w:rPr>
          <w:rFonts w:cs="Arial"/>
          <w:sz w:val="22"/>
          <w:lang w:val="cs-CZ"/>
        </w:rPr>
        <w:t xml:space="preserve">V Brně dne </w:t>
      </w:r>
      <w:r w:rsidR="005B5720" w:rsidRPr="00BB4D88">
        <w:rPr>
          <w:rFonts w:cs="Arial"/>
          <w:sz w:val="22"/>
          <w:lang w:val="cs-CZ"/>
        </w:rPr>
        <w:t>27</w:t>
      </w:r>
      <w:r w:rsidR="00564344" w:rsidRPr="00BB4D88">
        <w:rPr>
          <w:rFonts w:cs="Arial"/>
          <w:sz w:val="22"/>
          <w:lang w:val="cs-CZ"/>
        </w:rPr>
        <w:t>.</w:t>
      </w:r>
      <w:r w:rsidR="00865862" w:rsidRPr="00BB4D88">
        <w:rPr>
          <w:rFonts w:cs="Arial"/>
          <w:sz w:val="22"/>
          <w:lang w:val="cs-CZ"/>
        </w:rPr>
        <w:t xml:space="preserve"> </w:t>
      </w:r>
      <w:r w:rsidR="00564344" w:rsidRPr="00BB4D88">
        <w:rPr>
          <w:rFonts w:cs="Arial"/>
          <w:sz w:val="22"/>
          <w:lang w:val="cs-CZ"/>
        </w:rPr>
        <w:t>5.</w:t>
      </w:r>
      <w:r w:rsidR="00865862" w:rsidRPr="00BB4D88">
        <w:rPr>
          <w:rFonts w:cs="Arial"/>
          <w:sz w:val="22"/>
          <w:lang w:val="cs-CZ"/>
        </w:rPr>
        <w:t xml:space="preserve"> </w:t>
      </w:r>
      <w:r w:rsidR="002E3065" w:rsidRPr="00BB4D88">
        <w:rPr>
          <w:rFonts w:cs="Arial"/>
          <w:sz w:val="22"/>
          <w:lang w:val="cs-CZ"/>
        </w:rPr>
        <w:t>202</w:t>
      </w:r>
      <w:r w:rsidR="005B5720" w:rsidRPr="00BB4D88">
        <w:rPr>
          <w:rFonts w:cs="Arial"/>
          <w:sz w:val="22"/>
          <w:lang w:val="cs-CZ"/>
        </w:rPr>
        <w:t>4</w:t>
      </w:r>
    </w:p>
    <w:p w14:paraId="7FCB5DBF" w14:textId="77777777" w:rsidR="002E3065" w:rsidRDefault="002E3065" w:rsidP="002E3065">
      <w:pPr>
        <w:ind w:left="4536" w:firstLine="264"/>
        <w:jc w:val="center"/>
        <w:rPr>
          <w:rFonts w:cs="Arial"/>
          <w:lang w:val="cs-CZ"/>
        </w:rPr>
      </w:pPr>
      <w:r w:rsidRPr="000C4124">
        <w:rPr>
          <w:rFonts w:cs="Arial"/>
          <w:lang w:val="cs-CZ"/>
        </w:rPr>
        <w:t xml:space="preserve">prof. Ing. Miroslav </w:t>
      </w:r>
      <w:r w:rsidRPr="000C4124">
        <w:rPr>
          <w:rFonts w:cs="Arial"/>
          <w:b/>
          <w:lang w:val="cs-CZ"/>
        </w:rPr>
        <w:t>PÍŠKA</w:t>
      </w:r>
      <w:r w:rsidRPr="000C4124">
        <w:rPr>
          <w:rFonts w:cs="Arial"/>
          <w:lang w:val="cs-CZ"/>
        </w:rPr>
        <w:t>, CSc.</w:t>
      </w:r>
    </w:p>
    <w:p w14:paraId="37D874BA" w14:textId="77777777" w:rsidR="002E3065" w:rsidRPr="000C4124" w:rsidRDefault="002E3065" w:rsidP="002E3065">
      <w:pPr>
        <w:ind w:left="4536" w:firstLine="264"/>
        <w:jc w:val="center"/>
        <w:rPr>
          <w:rFonts w:cs="Arial"/>
          <w:lang w:val="cs-CZ"/>
        </w:rPr>
      </w:pPr>
      <w:r>
        <w:rPr>
          <w:rFonts w:cs="Arial"/>
          <w:lang w:val="cs-CZ"/>
        </w:rPr>
        <w:t xml:space="preserve">garant programu </w:t>
      </w:r>
    </w:p>
    <w:p w14:paraId="6013B5E5" w14:textId="6F35F3E5" w:rsidR="003A523F" w:rsidRDefault="003A523F" w:rsidP="002E3065">
      <w:pPr>
        <w:ind w:left="4956" w:firstLine="264"/>
        <w:jc w:val="left"/>
        <w:rPr>
          <w:rFonts w:cs="Arial"/>
          <w:lang w:val="cs-CZ"/>
        </w:rPr>
      </w:pPr>
    </w:p>
    <w:p w14:paraId="03DA9301" w14:textId="77777777" w:rsidR="003A523F" w:rsidRPr="0026598D" w:rsidRDefault="003A523F" w:rsidP="003A523F">
      <w:pPr>
        <w:ind w:firstLine="264"/>
        <w:jc w:val="left"/>
        <w:rPr>
          <w:rFonts w:cs="Arial"/>
          <w:lang w:val="cs-CZ"/>
        </w:rPr>
      </w:pPr>
    </w:p>
    <w:sectPr w:rsidR="003A523F" w:rsidRPr="0026598D" w:rsidSect="00330C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57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3B7F0A"/>
    <w:multiLevelType w:val="hybridMultilevel"/>
    <w:tmpl w:val="8566F8E6"/>
    <w:lvl w:ilvl="0" w:tplc="13AE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E4F62"/>
    <w:multiLevelType w:val="singleLevel"/>
    <w:tmpl w:val="17D48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1FE54487"/>
    <w:multiLevelType w:val="hybridMultilevel"/>
    <w:tmpl w:val="579A4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42A97"/>
    <w:multiLevelType w:val="hybridMultilevel"/>
    <w:tmpl w:val="C13CD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F13D9C"/>
    <w:multiLevelType w:val="hybridMultilevel"/>
    <w:tmpl w:val="9CF62D0E"/>
    <w:lvl w:ilvl="0" w:tplc="5726BF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E1692"/>
    <w:multiLevelType w:val="hybridMultilevel"/>
    <w:tmpl w:val="D522FC94"/>
    <w:lvl w:ilvl="0" w:tplc="93C68D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917FC1"/>
    <w:multiLevelType w:val="hybridMultilevel"/>
    <w:tmpl w:val="BD5E3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679CE"/>
    <w:multiLevelType w:val="hybridMultilevel"/>
    <w:tmpl w:val="5978EB64"/>
    <w:lvl w:ilvl="0" w:tplc="E754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A218FB"/>
    <w:multiLevelType w:val="multilevel"/>
    <w:tmpl w:val="E0DA9DF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431" w:hanging="14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431" w:firstLine="1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0A67C2F"/>
    <w:multiLevelType w:val="hybridMultilevel"/>
    <w:tmpl w:val="D25A79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10"/>
  </w:num>
  <w:num w:numId="18">
    <w:abstractNumId w:val="4"/>
  </w:num>
  <w:num w:numId="19">
    <w:abstractNumId w:val="7"/>
  </w:num>
  <w:num w:numId="20">
    <w:abstractNumId w:val="5"/>
  </w:num>
  <w:num w:numId="21">
    <w:abstractNumId w:val="1"/>
  </w:num>
  <w:num w:numId="22">
    <w:abstractNumId w:val="2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C2"/>
    <w:rsid w:val="00093DE7"/>
    <w:rsid w:val="000B6939"/>
    <w:rsid w:val="000D0C37"/>
    <w:rsid w:val="000E76E9"/>
    <w:rsid w:val="00154E18"/>
    <w:rsid w:val="001B2F2B"/>
    <w:rsid w:val="001F188F"/>
    <w:rsid w:val="001F3B0B"/>
    <w:rsid w:val="001F51F1"/>
    <w:rsid w:val="0020121D"/>
    <w:rsid w:val="002535F6"/>
    <w:rsid w:val="00254C2A"/>
    <w:rsid w:val="0026598D"/>
    <w:rsid w:val="002A6082"/>
    <w:rsid w:val="002E3065"/>
    <w:rsid w:val="00330CA3"/>
    <w:rsid w:val="003A523F"/>
    <w:rsid w:val="00425AF7"/>
    <w:rsid w:val="0049065E"/>
    <w:rsid w:val="004C5C98"/>
    <w:rsid w:val="004D1677"/>
    <w:rsid w:val="00564344"/>
    <w:rsid w:val="00577E42"/>
    <w:rsid w:val="005A4CDF"/>
    <w:rsid w:val="005B5720"/>
    <w:rsid w:val="00663486"/>
    <w:rsid w:val="006867ED"/>
    <w:rsid w:val="006C50B5"/>
    <w:rsid w:val="00700431"/>
    <w:rsid w:val="00717466"/>
    <w:rsid w:val="00725810"/>
    <w:rsid w:val="007C74E9"/>
    <w:rsid w:val="00863234"/>
    <w:rsid w:val="00865862"/>
    <w:rsid w:val="008A6F50"/>
    <w:rsid w:val="008A7A19"/>
    <w:rsid w:val="008C06CC"/>
    <w:rsid w:val="008F61F9"/>
    <w:rsid w:val="00932254"/>
    <w:rsid w:val="009567D0"/>
    <w:rsid w:val="00A42CF0"/>
    <w:rsid w:val="00AF29BA"/>
    <w:rsid w:val="00B3778C"/>
    <w:rsid w:val="00BB4D88"/>
    <w:rsid w:val="00BD5CC2"/>
    <w:rsid w:val="00BD6DF0"/>
    <w:rsid w:val="00C20D6C"/>
    <w:rsid w:val="00C768C2"/>
    <w:rsid w:val="00E24B49"/>
    <w:rsid w:val="00F2025C"/>
    <w:rsid w:val="00F3468B"/>
    <w:rsid w:val="00FD42BD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3694A"/>
  <w15:docId w15:val="{099E87D5-7A77-4709-A711-E557E380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30CA3"/>
    <w:pPr>
      <w:jc w:val="both"/>
    </w:pPr>
    <w:rPr>
      <w:rFonts w:ascii="Arial" w:hAnsi="Arial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330CA3"/>
    <w:pPr>
      <w:keepNext/>
      <w:numPr>
        <w:numId w:val="16"/>
      </w:numPr>
      <w:outlineLvl w:val="0"/>
    </w:pPr>
    <w:rPr>
      <w:b/>
      <w:bCs/>
      <w:caps/>
      <w:sz w:val="28"/>
    </w:rPr>
  </w:style>
  <w:style w:type="paragraph" w:styleId="Nadpis2">
    <w:name w:val="heading 2"/>
    <w:basedOn w:val="Normln"/>
    <w:next w:val="Normln"/>
    <w:qFormat/>
    <w:rsid w:val="00330CA3"/>
    <w:pPr>
      <w:keepNext/>
      <w:numPr>
        <w:ilvl w:val="1"/>
        <w:numId w:val="16"/>
      </w:numPr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330CA3"/>
    <w:pPr>
      <w:keepNext/>
      <w:numPr>
        <w:ilvl w:val="2"/>
        <w:numId w:val="16"/>
      </w:numPr>
      <w:jc w:val="left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330CA3"/>
    <w:pPr>
      <w:keepNext/>
      <w:jc w:val="center"/>
      <w:outlineLvl w:val="4"/>
    </w:pPr>
    <w:rPr>
      <w:rFonts w:eastAsia="Arial Unicode MS" w:cs="Arial"/>
      <w:i/>
      <w:i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330CA3"/>
    <w:rPr>
      <w:sz w:val="16"/>
      <w:szCs w:val="16"/>
    </w:rPr>
  </w:style>
  <w:style w:type="paragraph" w:styleId="Textkomente">
    <w:name w:val="annotation text"/>
    <w:basedOn w:val="Normln"/>
    <w:semiHidden/>
    <w:rsid w:val="00330CA3"/>
    <w:rPr>
      <w:sz w:val="20"/>
      <w:szCs w:val="20"/>
    </w:rPr>
  </w:style>
  <w:style w:type="paragraph" w:styleId="Normlnodsazen">
    <w:name w:val="Normal Indent"/>
    <w:basedOn w:val="Normln"/>
    <w:rsid w:val="00330CA3"/>
    <w:pPr>
      <w:ind w:firstLine="567"/>
    </w:pPr>
  </w:style>
  <w:style w:type="paragraph" w:styleId="Zkladntext">
    <w:name w:val="Body Text"/>
    <w:basedOn w:val="Normln"/>
    <w:rsid w:val="00330CA3"/>
    <w:pPr>
      <w:widowControl w:val="0"/>
      <w:autoSpaceDE w:val="0"/>
      <w:autoSpaceDN w:val="0"/>
      <w:adjustRightInd w:val="0"/>
      <w:jc w:val="center"/>
    </w:pPr>
    <w:rPr>
      <w:rFonts w:cs="Courier New"/>
      <w:sz w:val="56"/>
      <w:szCs w:val="20"/>
    </w:rPr>
  </w:style>
  <w:style w:type="paragraph" w:styleId="Zkladntext2">
    <w:name w:val="Body Text 2"/>
    <w:basedOn w:val="Normln"/>
    <w:rsid w:val="00330CA3"/>
    <w:rPr>
      <w:b/>
      <w:sz w:val="28"/>
    </w:rPr>
  </w:style>
  <w:style w:type="paragraph" w:styleId="Pedmtkomente">
    <w:name w:val="annotation subject"/>
    <w:basedOn w:val="Textkomente"/>
    <w:next w:val="Textkomente"/>
    <w:semiHidden/>
    <w:rsid w:val="00330CA3"/>
    <w:rPr>
      <w:b/>
      <w:bCs/>
    </w:rPr>
  </w:style>
  <w:style w:type="paragraph" w:styleId="Textbubliny">
    <w:name w:val="Balloon Text"/>
    <w:basedOn w:val="Normln"/>
    <w:semiHidden/>
    <w:rsid w:val="00330CA3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Standardnpsmoodstavce"/>
    <w:rsid w:val="004C5C98"/>
  </w:style>
  <w:style w:type="paragraph" w:customStyle="1" w:styleId="b-detailsubtitle">
    <w:name w:val="b-detail__subtitle"/>
    <w:basedOn w:val="Normln"/>
    <w:rsid w:val="003A523F"/>
    <w:pPr>
      <w:spacing w:before="100" w:beforeAutospacing="1" w:after="100" w:afterAutospacing="1"/>
      <w:jc w:val="left"/>
    </w:pPr>
    <w:rPr>
      <w:rFonts w:ascii="Times New Roman" w:hAnsi="Times New Roman"/>
      <w:lang w:val="cs-CZ"/>
    </w:rPr>
  </w:style>
  <w:style w:type="paragraph" w:styleId="Normlnweb">
    <w:name w:val="Normal (Web)"/>
    <w:basedOn w:val="Normln"/>
    <w:uiPriority w:val="99"/>
    <w:semiHidden/>
    <w:unhideWhenUsed/>
    <w:rsid w:val="003A523F"/>
    <w:pPr>
      <w:spacing w:before="100" w:beforeAutospacing="1" w:after="100" w:afterAutospacing="1"/>
      <w:jc w:val="left"/>
    </w:pPr>
    <w:rPr>
      <w:rFonts w:ascii="Times New Roman" w:hAnsi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8154A37-AA6A-44F0-92E3-35309CD3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526</Words>
  <Characters>3280</Characters>
  <Application>Microsoft Office Word</Application>
  <DocSecurity>0</DocSecurity>
  <Lines>78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látkv ke 8ZZ z předmětu "NAUKA O MA'</vt:lpstr>
    </vt:vector>
  </TitlesOfParts>
  <Company>VUT v Brně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látkv ke 8ZZ z předmětu "NAUKA O MA'</dc:title>
  <dc:creator>VUT v Brně</dc:creator>
  <cp:lastModifiedBy>Píška Miroslav (1992)</cp:lastModifiedBy>
  <cp:revision>13</cp:revision>
  <cp:lastPrinted>2019-06-10T12:26:00Z</cp:lastPrinted>
  <dcterms:created xsi:type="dcterms:W3CDTF">2024-05-27T07:37:00Z</dcterms:created>
  <dcterms:modified xsi:type="dcterms:W3CDTF">2024-05-27T12:38:00Z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edc7339435554917fdc9aedfbf457583b8a72b77043d4d569f95f18071aae09e</vt:lpwstr>
  </property>
</Properties>
</file>